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3802A" w14:textId="2489B2F3" w:rsidR="006D364E" w:rsidRPr="006D364E" w:rsidRDefault="006D364E" w:rsidP="006D364E">
      <w:pPr>
        <w:autoSpaceDE w:val="0"/>
        <w:autoSpaceDN w:val="0"/>
        <w:adjustRightInd w:val="0"/>
        <w:spacing w:after="0" w:line="240" w:lineRule="auto"/>
        <w:jc w:val="both"/>
        <w:rPr>
          <w:rFonts w:ascii="Arial" w:hAnsi="Arial" w:cs="Arial"/>
          <w:kern w:val="0"/>
          <w:sz w:val="20"/>
          <w:szCs w:val="20"/>
        </w:rPr>
      </w:pPr>
      <w:r w:rsidRPr="006D364E">
        <w:rPr>
          <w:rFonts w:ascii="Arial" w:hAnsi="Arial" w:cs="Arial"/>
          <w:kern w:val="0"/>
          <w:sz w:val="20"/>
          <w:szCs w:val="20"/>
        </w:rPr>
        <w:t xml:space="preserve">Постановление Правительства Новгородской области от 06.06.2016 </w:t>
      </w:r>
      <w:r w:rsidRPr="006D364E">
        <w:rPr>
          <w:rFonts w:ascii="Arial" w:hAnsi="Arial" w:cs="Arial"/>
          <w:kern w:val="0"/>
          <w:sz w:val="20"/>
          <w:szCs w:val="20"/>
        </w:rPr>
        <w:t>№</w:t>
      </w:r>
      <w:r w:rsidRPr="006D364E">
        <w:rPr>
          <w:rFonts w:ascii="Arial" w:hAnsi="Arial" w:cs="Arial"/>
          <w:kern w:val="0"/>
          <w:sz w:val="20"/>
          <w:szCs w:val="20"/>
        </w:rPr>
        <w:t xml:space="preserve"> 204</w:t>
      </w:r>
    </w:p>
    <w:p w14:paraId="4F187631" w14:textId="77777777" w:rsidR="006D364E" w:rsidRPr="006D364E" w:rsidRDefault="006D364E" w:rsidP="006D364E">
      <w:pPr>
        <w:autoSpaceDE w:val="0"/>
        <w:autoSpaceDN w:val="0"/>
        <w:adjustRightInd w:val="0"/>
        <w:spacing w:after="0" w:line="240" w:lineRule="auto"/>
        <w:jc w:val="both"/>
        <w:rPr>
          <w:rFonts w:ascii="Arial" w:hAnsi="Arial" w:cs="Arial"/>
          <w:kern w:val="0"/>
          <w:sz w:val="20"/>
          <w:szCs w:val="20"/>
        </w:rPr>
      </w:pPr>
      <w:r w:rsidRPr="006D364E">
        <w:rPr>
          <w:rFonts w:ascii="Arial" w:hAnsi="Arial" w:cs="Arial"/>
          <w:kern w:val="0"/>
          <w:sz w:val="20"/>
          <w:szCs w:val="20"/>
        </w:rPr>
        <w:t>"О внесении изменений в Положение о Территориальном фонде обязательного медицинского страхования Новгородской области"</w:t>
      </w:r>
    </w:p>
    <w:p w14:paraId="599DDDF5" w14:textId="41A241CF" w:rsidR="006D364E" w:rsidRPr="006D364E" w:rsidRDefault="006D364E">
      <w:pPr>
        <w:pStyle w:val="ConsPlusTitlePage"/>
      </w:pPr>
      <w:r w:rsidRPr="006D364E">
        <w:br/>
      </w:r>
    </w:p>
    <w:p w14:paraId="1858D679" w14:textId="77777777" w:rsidR="006D364E" w:rsidRPr="006D364E" w:rsidRDefault="006D364E">
      <w:pPr>
        <w:pStyle w:val="ConsPlusNormal"/>
        <w:jc w:val="both"/>
        <w:outlineLvl w:val="0"/>
      </w:pPr>
    </w:p>
    <w:p w14:paraId="2328AAF6" w14:textId="77777777" w:rsidR="006D364E" w:rsidRPr="006D364E" w:rsidRDefault="006D364E">
      <w:pPr>
        <w:pStyle w:val="ConsPlusTitle"/>
        <w:jc w:val="center"/>
      </w:pPr>
      <w:r w:rsidRPr="006D364E">
        <w:t>ПРАВИТЕЛЬСТВО НОВГОРОДСКОЙ ОБЛАСТИ</w:t>
      </w:r>
    </w:p>
    <w:p w14:paraId="6A337263" w14:textId="77777777" w:rsidR="006D364E" w:rsidRPr="006D364E" w:rsidRDefault="006D364E">
      <w:pPr>
        <w:pStyle w:val="ConsPlusTitle"/>
        <w:jc w:val="center"/>
      </w:pPr>
    </w:p>
    <w:p w14:paraId="52B823B2" w14:textId="77777777" w:rsidR="006D364E" w:rsidRPr="006D364E" w:rsidRDefault="006D364E">
      <w:pPr>
        <w:pStyle w:val="ConsPlusTitle"/>
        <w:jc w:val="center"/>
      </w:pPr>
      <w:r w:rsidRPr="006D364E">
        <w:t>ПОСТАНОВЛЕНИЕ</w:t>
      </w:r>
    </w:p>
    <w:p w14:paraId="7D3E346F" w14:textId="77777777" w:rsidR="006D364E" w:rsidRPr="006D364E" w:rsidRDefault="006D364E">
      <w:pPr>
        <w:pStyle w:val="ConsPlusTitle"/>
        <w:jc w:val="center"/>
      </w:pPr>
      <w:r w:rsidRPr="006D364E">
        <w:t>от 6 июня 2016 г. N 204</w:t>
      </w:r>
    </w:p>
    <w:p w14:paraId="566E7F2F" w14:textId="77777777" w:rsidR="006D364E" w:rsidRPr="006D364E" w:rsidRDefault="006D364E">
      <w:pPr>
        <w:pStyle w:val="ConsPlusTitle"/>
        <w:jc w:val="center"/>
      </w:pPr>
    </w:p>
    <w:p w14:paraId="68120776" w14:textId="77777777" w:rsidR="006D364E" w:rsidRPr="006D364E" w:rsidRDefault="006D364E">
      <w:pPr>
        <w:pStyle w:val="ConsPlusTitle"/>
        <w:jc w:val="center"/>
      </w:pPr>
      <w:r w:rsidRPr="006D364E">
        <w:t>О ВНЕСЕНИИ ИЗМЕНЕНИЙ В ПОЛОЖЕНИЕ О ТЕРРИТОРИАЛЬНОМ ФОНДЕ</w:t>
      </w:r>
    </w:p>
    <w:p w14:paraId="16B52E75" w14:textId="77777777" w:rsidR="006D364E" w:rsidRPr="006D364E" w:rsidRDefault="006D364E">
      <w:pPr>
        <w:pStyle w:val="ConsPlusTitle"/>
        <w:jc w:val="center"/>
      </w:pPr>
      <w:r w:rsidRPr="006D364E">
        <w:t>ОБЯЗАТЕЛЬНОГО МЕДИЦИНСКОГО СТРАХОВАНИЯ НОВГОРОДСКОЙ ОБЛАСТИ</w:t>
      </w:r>
    </w:p>
    <w:p w14:paraId="3FC40A42" w14:textId="77777777" w:rsidR="006D364E" w:rsidRPr="006D364E" w:rsidRDefault="006D364E">
      <w:pPr>
        <w:pStyle w:val="ConsPlusNormal"/>
        <w:jc w:val="both"/>
      </w:pPr>
    </w:p>
    <w:p w14:paraId="5ECA51F4" w14:textId="77777777" w:rsidR="006D364E" w:rsidRPr="006D364E" w:rsidRDefault="006D364E">
      <w:pPr>
        <w:pStyle w:val="ConsPlusNormal"/>
        <w:ind w:firstLine="540"/>
        <w:jc w:val="both"/>
      </w:pPr>
      <w:r w:rsidRPr="006D364E">
        <w:t>Правительство Новгородской области постановляет:</w:t>
      </w:r>
    </w:p>
    <w:p w14:paraId="12B6DE87" w14:textId="77777777" w:rsidR="006D364E" w:rsidRPr="006D364E" w:rsidRDefault="006D364E">
      <w:pPr>
        <w:pStyle w:val="ConsPlusNormal"/>
        <w:jc w:val="both"/>
      </w:pPr>
    </w:p>
    <w:p w14:paraId="0C838F34" w14:textId="77777777" w:rsidR="006D364E" w:rsidRPr="006D364E" w:rsidRDefault="006D364E">
      <w:pPr>
        <w:pStyle w:val="ConsPlusNormal"/>
        <w:ind w:firstLine="540"/>
        <w:jc w:val="both"/>
      </w:pPr>
      <w:r w:rsidRPr="006D364E">
        <w:t xml:space="preserve">1. Внести изменения в </w:t>
      </w:r>
      <w:hyperlink r:id="rId4">
        <w:r w:rsidRPr="006D364E">
          <w:t>Положение</w:t>
        </w:r>
      </w:hyperlink>
      <w:r w:rsidRPr="006D364E">
        <w:t xml:space="preserve"> о Территориальном фонде обязательного медицинского страхования Новгородской области, утвержденное постановлением Администрации области от 31.05.2011 N 228:</w:t>
      </w:r>
    </w:p>
    <w:p w14:paraId="2E196D2C" w14:textId="77777777" w:rsidR="006D364E" w:rsidRPr="006D364E" w:rsidRDefault="006D364E">
      <w:pPr>
        <w:pStyle w:val="ConsPlusNormal"/>
        <w:spacing w:before="220"/>
        <w:ind w:firstLine="540"/>
        <w:jc w:val="both"/>
      </w:pPr>
      <w:r w:rsidRPr="006D364E">
        <w:t xml:space="preserve">1.1. Изложить </w:t>
      </w:r>
      <w:hyperlink r:id="rId5">
        <w:r w:rsidRPr="006D364E">
          <w:t>подпункт 8.15</w:t>
        </w:r>
      </w:hyperlink>
      <w:r w:rsidRPr="006D364E">
        <w:t xml:space="preserve"> в редакции:</w:t>
      </w:r>
    </w:p>
    <w:p w14:paraId="207DFC11" w14:textId="77777777" w:rsidR="006D364E" w:rsidRPr="006D364E" w:rsidRDefault="006D364E">
      <w:pPr>
        <w:pStyle w:val="ConsPlusNormal"/>
        <w:spacing w:before="220"/>
        <w:ind w:firstLine="540"/>
        <w:jc w:val="both"/>
      </w:pPr>
      <w:r w:rsidRPr="006D364E">
        <w:t>"8.15. Ведет реестр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Новгородской области;";</w:t>
      </w:r>
    </w:p>
    <w:p w14:paraId="1C3BCBCE" w14:textId="77777777" w:rsidR="006D364E" w:rsidRPr="006D364E" w:rsidRDefault="006D364E">
      <w:pPr>
        <w:pStyle w:val="ConsPlusNormal"/>
        <w:spacing w:before="220"/>
        <w:ind w:firstLine="540"/>
        <w:jc w:val="both"/>
      </w:pPr>
      <w:r w:rsidRPr="006D364E">
        <w:t xml:space="preserve">1.2. Изложить </w:t>
      </w:r>
      <w:hyperlink r:id="rId6">
        <w:r w:rsidRPr="006D364E">
          <w:t>подпункт 8.18</w:t>
        </w:r>
      </w:hyperlink>
      <w:r w:rsidRPr="006D364E">
        <w:t xml:space="preserve"> в редакции:</w:t>
      </w:r>
    </w:p>
    <w:p w14:paraId="3D065715" w14:textId="77777777" w:rsidR="006D364E" w:rsidRPr="006D364E" w:rsidRDefault="006D364E">
      <w:pPr>
        <w:pStyle w:val="ConsPlusNormal"/>
        <w:spacing w:before="220"/>
        <w:ind w:firstLine="540"/>
        <w:jc w:val="both"/>
      </w:pPr>
      <w:r w:rsidRPr="006D364E">
        <w:t>"8.18.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14:paraId="374791C7" w14:textId="77777777" w:rsidR="006D364E" w:rsidRPr="006D364E" w:rsidRDefault="006D364E">
      <w:pPr>
        <w:pStyle w:val="ConsPlusNormal"/>
        <w:spacing w:before="220"/>
        <w:ind w:firstLine="540"/>
        <w:jc w:val="both"/>
      </w:pPr>
      <w:r w:rsidRPr="006D364E">
        <w:t xml:space="preserve">1.3. Изложить </w:t>
      </w:r>
      <w:hyperlink r:id="rId7">
        <w:r w:rsidRPr="006D364E">
          <w:t>пункт 12</w:t>
        </w:r>
      </w:hyperlink>
      <w:r w:rsidRPr="006D364E">
        <w:t xml:space="preserve"> в редакции:</w:t>
      </w:r>
    </w:p>
    <w:p w14:paraId="4FB04E44" w14:textId="77777777" w:rsidR="006D364E" w:rsidRPr="006D364E" w:rsidRDefault="006D364E">
      <w:pPr>
        <w:pStyle w:val="ConsPlusNormal"/>
        <w:spacing w:before="220"/>
        <w:ind w:firstLine="540"/>
        <w:jc w:val="both"/>
      </w:pPr>
      <w:r w:rsidRPr="006D364E">
        <w:t>"12. В составе расходов бюджета территориального фонда формируется нормированный страховой запас.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и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не должен превышать среднемесячный размер планируемых поступлений средств территориального фонда на очередной год.".</w:t>
      </w:r>
    </w:p>
    <w:p w14:paraId="39B771C7" w14:textId="77777777" w:rsidR="006D364E" w:rsidRPr="006D364E" w:rsidRDefault="006D364E">
      <w:pPr>
        <w:pStyle w:val="ConsPlusNormal"/>
        <w:jc w:val="both"/>
      </w:pPr>
    </w:p>
    <w:p w14:paraId="4D94A86C" w14:textId="77777777" w:rsidR="006D364E" w:rsidRPr="006D364E" w:rsidRDefault="006D364E">
      <w:pPr>
        <w:pStyle w:val="ConsPlusNormal"/>
        <w:ind w:firstLine="540"/>
        <w:jc w:val="both"/>
      </w:pPr>
      <w:r w:rsidRPr="006D364E">
        <w:t>2. Опубликовать постановление в газете "Новгородские ведомости" и разместить на "Официальном интернет-портале правовой информации" (www.pravo.gov.ru).</w:t>
      </w:r>
    </w:p>
    <w:p w14:paraId="5B0E1BDD" w14:textId="77777777" w:rsidR="006D364E" w:rsidRPr="006D364E" w:rsidRDefault="006D364E">
      <w:pPr>
        <w:pStyle w:val="ConsPlusNormal"/>
        <w:jc w:val="both"/>
      </w:pPr>
    </w:p>
    <w:p w14:paraId="474FC4F3" w14:textId="77777777" w:rsidR="006D364E" w:rsidRPr="006D364E" w:rsidRDefault="006D364E">
      <w:pPr>
        <w:pStyle w:val="ConsPlusNormal"/>
        <w:jc w:val="right"/>
      </w:pPr>
      <w:r w:rsidRPr="006D364E">
        <w:t>Губернатор Новгородской области</w:t>
      </w:r>
    </w:p>
    <w:p w14:paraId="5A438C0C" w14:textId="77777777" w:rsidR="006D364E" w:rsidRPr="006D364E" w:rsidRDefault="006D364E">
      <w:pPr>
        <w:pStyle w:val="ConsPlusNormal"/>
        <w:jc w:val="right"/>
      </w:pPr>
      <w:r w:rsidRPr="006D364E">
        <w:t>С.Г.МИТИН</w:t>
      </w:r>
    </w:p>
    <w:p w14:paraId="6C60862B" w14:textId="77777777" w:rsidR="006D364E" w:rsidRPr="006D364E" w:rsidRDefault="006D364E">
      <w:pPr>
        <w:pStyle w:val="ConsPlusNormal"/>
        <w:jc w:val="both"/>
      </w:pPr>
    </w:p>
    <w:p w14:paraId="4E080958" w14:textId="77777777" w:rsidR="006D364E" w:rsidRPr="006D364E" w:rsidRDefault="006D364E">
      <w:pPr>
        <w:pStyle w:val="ConsPlusNormal"/>
        <w:jc w:val="both"/>
      </w:pPr>
    </w:p>
    <w:p w14:paraId="255B5A33" w14:textId="77777777" w:rsidR="006D364E" w:rsidRPr="006D364E" w:rsidRDefault="006D364E">
      <w:pPr>
        <w:pStyle w:val="ConsPlusNormal"/>
        <w:pBdr>
          <w:bottom w:val="single" w:sz="6" w:space="0" w:color="auto"/>
        </w:pBdr>
        <w:spacing w:before="100" w:after="100"/>
        <w:jc w:val="both"/>
        <w:rPr>
          <w:sz w:val="2"/>
          <w:szCs w:val="2"/>
        </w:rPr>
      </w:pPr>
    </w:p>
    <w:p w14:paraId="387101E0" w14:textId="77777777" w:rsidR="00685710" w:rsidRPr="006D364E" w:rsidRDefault="00685710"/>
    <w:sectPr w:rsidR="00685710" w:rsidRPr="006D364E" w:rsidSect="007542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64E"/>
    <w:rsid w:val="00685710"/>
    <w:rsid w:val="006D36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864B6"/>
  <w15:chartTrackingRefBased/>
  <w15:docId w15:val="{702E06C5-1662-46E7-9302-34884B08A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364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D364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D364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7892F6A0E8641FDF5E68D0AED31C7432F91286A82B3FEA309BEC11E526B2B17FF668B494C1AD3B70CD7AB10820B64B8F62EE6A537AC5CABEA0D3E6jEs5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892F6A0E8641FDF5E68D0AED31C7432F91286A82B3FEA309BEC11E526B2B17FF668B494C1AD3B70CD7ABD0A20B64B8F62EE6A537AC5CABEA0D3E6jEs5M" TargetMode="External"/><Relationship Id="rId5" Type="http://schemas.openxmlformats.org/officeDocument/2006/relationships/hyperlink" Target="consultantplus://offline/ref=7892F6A0E8641FDF5E68D0AED31C7432F91286A82B3FEA309BEC11E526B2B17FF668B494C1AD3B70CD7ABD0D20B64B8F62EE6A537AC5CABEA0D3E6jEs5M" TargetMode="External"/><Relationship Id="rId4" Type="http://schemas.openxmlformats.org/officeDocument/2006/relationships/hyperlink" Target="consultantplus://offline/ref=7892F6A0E8641FDF5E68D0AED31C7432F91286A82B3FEA309BEC11E526B2B17FF668B494C1AD3B70CD7AB80D20B64B8F62EE6A537AC5CABEA0D3E6jEs5M"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2567</Characters>
  <Application>Microsoft Office Word</Application>
  <DocSecurity>0</DocSecurity>
  <Lines>21</Lines>
  <Paragraphs>6</Paragraphs>
  <ScaleCrop>false</ScaleCrop>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Нурлият А. Нариманзаде</dc:creator>
  <cp:keywords/>
  <dc:description/>
  <cp:lastModifiedBy>Нурлият А. Нариманзаде</cp:lastModifiedBy>
  <cp:revision>1</cp:revision>
  <dcterms:created xsi:type="dcterms:W3CDTF">2023-11-29T12:44:00Z</dcterms:created>
  <dcterms:modified xsi:type="dcterms:W3CDTF">2023-11-29T12:45:00Z</dcterms:modified>
</cp:coreProperties>
</file>