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AD8C" w14:textId="71008EBB" w:rsidR="00CE6C10" w:rsidRPr="00CE6C10" w:rsidRDefault="00CE6C10" w:rsidP="00CE6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E6C10">
        <w:rPr>
          <w:rFonts w:ascii="Arial" w:hAnsi="Arial" w:cs="Arial"/>
          <w:kern w:val="0"/>
          <w:sz w:val="20"/>
          <w:szCs w:val="20"/>
        </w:rPr>
        <w:t xml:space="preserve">Приказ Минздрава России от 03.10.2023 </w:t>
      </w:r>
      <w:r w:rsidRPr="00CE6C10">
        <w:rPr>
          <w:rFonts w:ascii="Arial" w:hAnsi="Arial" w:cs="Arial"/>
          <w:kern w:val="0"/>
          <w:sz w:val="20"/>
          <w:szCs w:val="20"/>
        </w:rPr>
        <w:t>№</w:t>
      </w:r>
      <w:r w:rsidRPr="00CE6C10">
        <w:rPr>
          <w:rFonts w:ascii="Arial" w:hAnsi="Arial" w:cs="Arial"/>
          <w:kern w:val="0"/>
          <w:sz w:val="20"/>
          <w:szCs w:val="20"/>
        </w:rPr>
        <w:t xml:space="preserve"> 524н</w:t>
      </w:r>
    </w:p>
    <w:p w14:paraId="3C479E6A" w14:textId="77777777" w:rsidR="00CE6C10" w:rsidRPr="00CE6C10" w:rsidRDefault="00CE6C10" w:rsidP="00CE6C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CE6C10">
        <w:rPr>
          <w:rFonts w:ascii="Arial" w:hAnsi="Arial" w:cs="Arial"/>
          <w:kern w:val="0"/>
          <w:sz w:val="20"/>
          <w:szCs w:val="20"/>
        </w:rPr>
        <w:t>"Об утверждении Типового положения о территориальном фонде обязательного медицинского страхования"</w:t>
      </w:r>
    </w:p>
    <w:p w14:paraId="78C0C6DB" w14:textId="77777777" w:rsidR="00CE6C10" w:rsidRPr="00CE6C10" w:rsidRDefault="00CE6C10">
      <w:pPr>
        <w:pStyle w:val="ConsPlusNormal"/>
        <w:jc w:val="both"/>
        <w:outlineLvl w:val="0"/>
      </w:pPr>
    </w:p>
    <w:p w14:paraId="1699C190" w14:textId="77777777" w:rsidR="00CE6C10" w:rsidRPr="00CE6C10" w:rsidRDefault="00CE6C10">
      <w:pPr>
        <w:pStyle w:val="ConsPlusNormal"/>
        <w:outlineLvl w:val="0"/>
      </w:pPr>
      <w:r w:rsidRPr="00CE6C10">
        <w:t>Зарегистрировано в Минюсте России 21 марта 2024 г. N 77580</w:t>
      </w:r>
    </w:p>
    <w:p w14:paraId="23A36A7C" w14:textId="77777777" w:rsidR="00CE6C10" w:rsidRPr="00CE6C10" w:rsidRDefault="00CE6C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F38E13A" w14:textId="77777777" w:rsidR="00CE6C10" w:rsidRPr="00CE6C10" w:rsidRDefault="00CE6C10">
      <w:pPr>
        <w:pStyle w:val="ConsPlusNormal"/>
      </w:pPr>
    </w:p>
    <w:p w14:paraId="5425412A" w14:textId="77777777" w:rsidR="00CE6C10" w:rsidRPr="00CE6C10" w:rsidRDefault="00CE6C10">
      <w:pPr>
        <w:pStyle w:val="ConsPlusTitle"/>
        <w:jc w:val="center"/>
      </w:pPr>
      <w:r w:rsidRPr="00CE6C10">
        <w:t>МИНИСТЕРСТВО ЗДРАВООХРАНЕНИЯ РОССИЙСКОЙ ФЕДЕРАЦИИ</w:t>
      </w:r>
    </w:p>
    <w:p w14:paraId="3441D2F5" w14:textId="77777777" w:rsidR="00CE6C10" w:rsidRPr="00CE6C10" w:rsidRDefault="00CE6C10">
      <w:pPr>
        <w:pStyle w:val="ConsPlusTitle"/>
        <w:jc w:val="center"/>
      </w:pPr>
    </w:p>
    <w:p w14:paraId="5C46CDA7" w14:textId="77777777" w:rsidR="00CE6C10" w:rsidRPr="00CE6C10" w:rsidRDefault="00CE6C10">
      <w:pPr>
        <w:pStyle w:val="ConsPlusTitle"/>
        <w:jc w:val="center"/>
      </w:pPr>
      <w:r w:rsidRPr="00CE6C10">
        <w:t>ПРИКАЗ</w:t>
      </w:r>
    </w:p>
    <w:p w14:paraId="234C78E7" w14:textId="77777777" w:rsidR="00CE6C10" w:rsidRPr="00CE6C10" w:rsidRDefault="00CE6C10">
      <w:pPr>
        <w:pStyle w:val="ConsPlusTitle"/>
        <w:jc w:val="center"/>
      </w:pPr>
      <w:r w:rsidRPr="00CE6C10">
        <w:t>от 3 октября 2023 г. N 524н</w:t>
      </w:r>
    </w:p>
    <w:p w14:paraId="47C70BB6" w14:textId="77777777" w:rsidR="00CE6C10" w:rsidRPr="00CE6C10" w:rsidRDefault="00CE6C10">
      <w:pPr>
        <w:pStyle w:val="ConsPlusTitle"/>
        <w:jc w:val="center"/>
      </w:pPr>
    </w:p>
    <w:p w14:paraId="3A191E22" w14:textId="77777777" w:rsidR="00CE6C10" w:rsidRPr="00CE6C10" w:rsidRDefault="00CE6C10">
      <w:pPr>
        <w:pStyle w:val="ConsPlusTitle"/>
        <w:jc w:val="center"/>
      </w:pPr>
      <w:r w:rsidRPr="00CE6C10">
        <w:t>ОБ УТВЕРЖДЕНИИ ТИПОВОГО ПОЛОЖЕНИЯ</w:t>
      </w:r>
    </w:p>
    <w:p w14:paraId="70A5D018" w14:textId="77777777" w:rsidR="00CE6C10" w:rsidRPr="00CE6C10" w:rsidRDefault="00CE6C10">
      <w:pPr>
        <w:pStyle w:val="ConsPlusTitle"/>
        <w:jc w:val="center"/>
      </w:pPr>
      <w:r w:rsidRPr="00CE6C10">
        <w:t>О ТЕРРИТОРИАЛЬНОМ ФОНДЕ ОБЯЗАТЕЛЬНОГО</w:t>
      </w:r>
    </w:p>
    <w:p w14:paraId="242D2F71" w14:textId="77777777" w:rsidR="00CE6C10" w:rsidRPr="00CE6C10" w:rsidRDefault="00CE6C10">
      <w:pPr>
        <w:pStyle w:val="ConsPlusTitle"/>
        <w:jc w:val="center"/>
      </w:pPr>
      <w:r w:rsidRPr="00CE6C10">
        <w:t>МЕДИЦИНСКОГО СТРАХОВАНИЯ</w:t>
      </w:r>
    </w:p>
    <w:p w14:paraId="7481CC4D" w14:textId="77777777" w:rsidR="00CE6C10" w:rsidRPr="00CE6C10" w:rsidRDefault="00CE6C10">
      <w:pPr>
        <w:pStyle w:val="ConsPlusNormal"/>
        <w:jc w:val="both"/>
      </w:pPr>
    </w:p>
    <w:p w14:paraId="3287A667" w14:textId="77777777" w:rsidR="00CE6C10" w:rsidRPr="00CE6C10" w:rsidRDefault="00CE6C10">
      <w:pPr>
        <w:pStyle w:val="ConsPlusNormal"/>
        <w:ind w:firstLine="540"/>
        <w:jc w:val="both"/>
      </w:pPr>
      <w:r w:rsidRPr="00CE6C10">
        <w:t xml:space="preserve">В соответствии с </w:t>
      </w:r>
      <w:hyperlink r:id="rId4">
        <w:r w:rsidRPr="00CE6C10">
          <w:t>пунктом 2 части 13 статьи 51</w:t>
        </w:r>
      </w:hyperlink>
      <w:r w:rsidRPr="00CE6C10">
        <w:t xml:space="preserve"> Федерального закона от 29 ноября 2010 г. N 326-ФЗ "Об обязательном медицинском страховании в Российской Федерации" и </w:t>
      </w:r>
      <w:hyperlink r:id="rId5">
        <w:r w:rsidRPr="00CE6C10">
          <w:t>подпунктом 5.2.135 пункта 5</w:t>
        </w:r>
      </w:hyperlink>
      <w:r w:rsidRPr="00CE6C10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608, приказываю:</w:t>
      </w:r>
    </w:p>
    <w:p w14:paraId="19077DC9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1. Утвердить Типовое </w:t>
      </w:r>
      <w:hyperlink w:anchor="P32">
        <w:r w:rsidRPr="00CE6C10">
          <w:t>положение</w:t>
        </w:r>
      </w:hyperlink>
      <w:r w:rsidRPr="00CE6C10">
        <w:t xml:space="preserve"> о территориальном фонде обязательного медицинского страхования согласно приложению к настоящему приказу.</w:t>
      </w:r>
    </w:p>
    <w:p w14:paraId="4F713C9E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2. Признать утратившими силу:</w:t>
      </w:r>
    </w:p>
    <w:p w14:paraId="462F66DE" w14:textId="77777777" w:rsidR="00CE6C10" w:rsidRPr="00CE6C10" w:rsidRDefault="00CE6C10">
      <w:pPr>
        <w:pStyle w:val="ConsPlusNormal"/>
        <w:spacing w:before="220"/>
        <w:ind w:firstLine="540"/>
        <w:jc w:val="both"/>
      </w:pPr>
      <w:hyperlink r:id="rId6">
        <w:r w:rsidRPr="00CE6C10">
          <w:t>приказ</w:t>
        </w:r>
      </w:hyperlink>
      <w:r w:rsidRPr="00CE6C10">
        <w:t xml:space="preserve"> Министерства здравоохранения и социального развития Российской Федерации от 21 января 2011 г. N 15н "Об утверждении Типового положения о территориальном фонде обязательного медицинского страхования" (зарегистрирован Министерством юстиции Российской Федерации 2 февраля 2011 г., регистрационный N 19661);</w:t>
      </w:r>
    </w:p>
    <w:p w14:paraId="238A3AF3" w14:textId="77777777" w:rsidR="00CE6C10" w:rsidRPr="00CE6C10" w:rsidRDefault="00CE6C10">
      <w:pPr>
        <w:pStyle w:val="ConsPlusNormal"/>
        <w:spacing w:before="220"/>
        <w:ind w:firstLine="540"/>
        <w:jc w:val="both"/>
      </w:pPr>
      <w:hyperlink r:id="rId7">
        <w:r w:rsidRPr="00CE6C10">
          <w:t>приказ</w:t>
        </w:r>
      </w:hyperlink>
      <w:r w:rsidRPr="00CE6C10">
        <w:t xml:space="preserve"> Министерства здравоохранения Российской Федерации от 7 октября 2013 г. N 705н "О внесении изменений в приказ Министерства здравоохранения и социального развития Российской Федерации от 21 января 2011 г. N 15н "Об утверждении Типового положения о территориальном фонде обязательного медицинского страхования" (зарегистрирован Министерством юстиции Российской Федерации 24 декабря 2013 г., регистрационный N 30764).</w:t>
      </w:r>
    </w:p>
    <w:p w14:paraId="0904502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3. Настоящий приказ вступает в силу с 1 апреля 2024 года.</w:t>
      </w:r>
    </w:p>
    <w:p w14:paraId="058298EC" w14:textId="77777777" w:rsidR="00CE6C10" w:rsidRPr="00CE6C10" w:rsidRDefault="00CE6C10">
      <w:pPr>
        <w:pStyle w:val="ConsPlusNormal"/>
        <w:jc w:val="both"/>
      </w:pPr>
    </w:p>
    <w:p w14:paraId="7E31392C" w14:textId="77777777" w:rsidR="00CE6C10" w:rsidRPr="00CE6C10" w:rsidRDefault="00CE6C10">
      <w:pPr>
        <w:pStyle w:val="ConsPlusNormal"/>
        <w:jc w:val="right"/>
      </w:pPr>
      <w:r w:rsidRPr="00CE6C10">
        <w:t>Министр</w:t>
      </w:r>
    </w:p>
    <w:p w14:paraId="416B49F7" w14:textId="77777777" w:rsidR="00CE6C10" w:rsidRPr="00CE6C10" w:rsidRDefault="00CE6C10">
      <w:pPr>
        <w:pStyle w:val="ConsPlusNormal"/>
        <w:jc w:val="right"/>
      </w:pPr>
      <w:r w:rsidRPr="00CE6C10">
        <w:t>М.А.МУРАШКО</w:t>
      </w:r>
    </w:p>
    <w:p w14:paraId="4C0161AC" w14:textId="77777777" w:rsidR="00CE6C10" w:rsidRPr="00CE6C10" w:rsidRDefault="00CE6C10">
      <w:pPr>
        <w:pStyle w:val="ConsPlusNormal"/>
        <w:jc w:val="both"/>
      </w:pPr>
    </w:p>
    <w:p w14:paraId="6C0CCE43" w14:textId="77777777" w:rsidR="00CE6C10" w:rsidRPr="00CE6C10" w:rsidRDefault="00CE6C10">
      <w:pPr>
        <w:pStyle w:val="ConsPlusNormal"/>
        <w:jc w:val="both"/>
      </w:pPr>
    </w:p>
    <w:p w14:paraId="4251C4D2" w14:textId="77777777" w:rsidR="00CE6C10" w:rsidRPr="00CE6C10" w:rsidRDefault="00CE6C10">
      <w:pPr>
        <w:pStyle w:val="ConsPlusNormal"/>
        <w:jc w:val="both"/>
      </w:pPr>
    </w:p>
    <w:p w14:paraId="55F87618" w14:textId="77777777" w:rsidR="00CE6C10" w:rsidRPr="00CE6C10" w:rsidRDefault="00CE6C10">
      <w:pPr>
        <w:pStyle w:val="ConsPlusNormal"/>
        <w:jc w:val="both"/>
      </w:pPr>
    </w:p>
    <w:p w14:paraId="37D74D56" w14:textId="77777777" w:rsidR="00CE6C10" w:rsidRPr="00CE6C10" w:rsidRDefault="00CE6C10">
      <w:pPr>
        <w:pStyle w:val="ConsPlusNormal"/>
        <w:jc w:val="both"/>
      </w:pPr>
    </w:p>
    <w:p w14:paraId="59BEB52E" w14:textId="77777777" w:rsidR="00CE6C10" w:rsidRPr="00CE6C10" w:rsidRDefault="00CE6C10">
      <w:pPr>
        <w:pStyle w:val="ConsPlusNormal"/>
        <w:jc w:val="right"/>
        <w:outlineLvl w:val="0"/>
      </w:pPr>
      <w:r w:rsidRPr="00CE6C10">
        <w:t>Утверждено</w:t>
      </w:r>
    </w:p>
    <w:p w14:paraId="043996DB" w14:textId="77777777" w:rsidR="00CE6C10" w:rsidRPr="00CE6C10" w:rsidRDefault="00CE6C10">
      <w:pPr>
        <w:pStyle w:val="ConsPlusNormal"/>
        <w:jc w:val="right"/>
      </w:pPr>
      <w:r w:rsidRPr="00CE6C10">
        <w:t>приказом Министерства здравоохранения</w:t>
      </w:r>
    </w:p>
    <w:p w14:paraId="305D0DAD" w14:textId="77777777" w:rsidR="00CE6C10" w:rsidRPr="00CE6C10" w:rsidRDefault="00CE6C10">
      <w:pPr>
        <w:pStyle w:val="ConsPlusNormal"/>
        <w:jc w:val="right"/>
      </w:pPr>
      <w:r w:rsidRPr="00CE6C10">
        <w:t>Российской Федерации</w:t>
      </w:r>
    </w:p>
    <w:p w14:paraId="7CE26F93" w14:textId="77777777" w:rsidR="00CE6C10" w:rsidRPr="00CE6C10" w:rsidRDefault="00CE6C10">
      <w:pPr>
        <w:pStyle w:val="ConsPlusNormal"/>
        <w:jc w:val="right"/>
      </w:pPr>
      <w:r w:rsidRPr="00CE6C10">
        <w:t>от 3 октября 2023 г. N 524н</w:t>
      </w:r>
    </w:p>
    <w:p w14:paraId="15DF506B" w14:textId="77777777" w:rsidR="00CE6C10" w:rsidRPr="00CE6C10" w:rsidRDefault="00CE6C10">
      <w:pPr>
        <w:pStyle w:val="ConsPlusNormal"/>
        <w:jc w:val="both"/>
      </w:pPr>
    </w:p>
    <w:p w14:paraId="331CCFA5" w14:textId="77777777" w:rsidR="00CE6C10" w:rsidRPr="00CE6C10" w:rsidRDefault="00CE6C10">
      <w:pPr>
        <w:pStyle w:val="ConsPlusTitle"/>
        <w:jc w:val="center"/>
      </w:pPr>
      <w:bookmarkStart w:id="0" w:name="P32"/>
      <w:bookmarkEnd w:id="0"/>
      <w:r w:rsidRPr="00CE6C10">
        <w:t>ТИПОВОЕ ПОЛОЖЕНИЕ</w:t>
      </w:r>
    </w:p>
    <w:p w14:paraId="7356BE50" w14:textId="77777777" w:rsidR="00CE6C10" w:rsidRPr="00CE6C10" w:rsidRDefault="00CE6C10">
      <w:pPr>
        <w:pStyle w:val="ConsPlusTitle"/>
        <w:jc w:val="center"/>
      </w:pPr>
      <w:r w:rsidRPr="00CE6C10">
        <w:t>О ТЕРРИТОРИАЛЬНОМ ФОНДЕ ОБЯЗАТЕЛЬНОГО</w:t>
      </w:r>
    </w:p>
    <w:p w14:paraId="61CFE6F1" w14:textId="77777777" w:rsidR="00CE6C10" w:rsidRPr="00CE6C10" w:rsidRDefault="00CE6C10">
      <w:pPr>
        <w:pStyle w:val="ConsPlusTitle"/>
        <w:jc w:val="center"/>
      </w:pPr>
      <w:r w:rsidRPr="00CE6C10">
        <w:t>МЕДИЦИНСКОГО СТРАХОВАНИЯ</w:t>
      </w:r>
    </w:p>
    <w:p w14:paraId="7FDB8A55" w14:textId="77777777" w:rsidR="00CE6C10" w:rsidRPr="00CE6C10" w:rsidRDefault="00CE6C10">
      <w:pPr>
        <w:pStyle w:val="ConsPlusNormal"/>
        <w:jc w:val="both"/>
      </w:pPr>
    </w:p>
    <w:p w14:paraId="2456D677" w14:textId="77777777" w:rsidR="00CE6C10" w:rsidRPr="00CE6C10" w:rsidRDefault="00CE6C10">
      <w:pPr>
        <w:pStyle w:val="ConsPlusTitle"/>
        <w:jc w:val="center"/>
        <w:outlineLvl w:val="1"/>
      </w:pPr>
      <w:r w:rsidRPr="00CE6C10">
        <w:lastRenderedPageBreak/>
        <w:t>I. Общие положения</w:t>
      </w:r>
    </w:p>
    <w:p w14:paraId="326E692D" w14:textId="77777777" w:rsidR="00CE6C10" w:rsidRPr="00CE6C10" w:rsidRDefault="00CE6C10">
      <w:pPr>
        <w:pStyle w:val="ConsPlusNormal"/>
        <w:jc w:val="both"/>
      </w:pPr>
    </w:p>
    <w:p w14:paraId="50C5A3EF" w14:textId="77777777" w:rsidR="00CE6C10" w:rsidRPr="00CE6C10" w:rsidRDefault="00CE6C10">
      <w:pPr>
        <w:pStyle w:val="ConsPlusNormal"/>
        <w:ind w:firstLine="540"/>
        <w:jc w:val="both"/>
      </w:pPr>
      <w:r w:rsidRPr="00CE6C10">
        <w:t>1. Территориальный фонд обязательного медицинского страхования (далее - территориальный фонд) является некоммерческой организацией, созданной субъектом Российской Федерации для реализации государственной политики в сфере обязательного медицинского страхования на территории субъекта Российской Федерации.</w:t>
      </w:r>
    </w:p>
    <w:p w14:paraId="492EF7B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2. Территориальный фонд является юридическим лицом, созданным в соответствии с законодательством Российской Федерации, и в своей деятельности подотчетен высшему исполнительному органу государственной власти субъекта Российской Федерации и Федеральному фонду обязательного медицинского страхования (далее - Федеральный фонд) &lt;1&gt;. Для реализации своих полномочий в соответствии с законодательством Российской Федерации территориальный фонд открывает счета, может создавать филиалы и представительства, имеет бланк и печать со своим полным наименованием, иные печати, штампы и бланки.</w:t>
      </w:r>
    </w:p>
    <w:p w14:paraId="29E12269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3CF1D935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&lt;1&gt; </w:t>
      </w:r>
      <w:hyperlink r:id="rId8">
        <w:r w:rsidRPr="00CE6C10">
          <w:t>Часть 6 статьи 34</w:t>
        </w:r>
      </w:hyperlink>
      <w:r w:rsidRPr="00CE6C10">
        <w:t xml:space="preserve"> Федерального закона от 29 ноября 2010 г. N 326-ФЗ "Об обязательном медицинском страховании в Российской Федерации" (далее - Федеральный закон).</w:t>
      </w:r>
    </w:p>
    <w:p w14:paraId="25268F89" w14:textId="77777777" w:rsidR="00CE6C10" w:rsidRPr="00CE6C10" w:rsidRDefault="00CE6C10">
      <w:pPr>
        <w:pStyle w:val="ConsPlusNormal"/>
        <w:jc w:val="both"/>
      </w:pPr>
    </w:p>
    <w:p w14:paraId="535D46F9" w14:textId="77777777" w:rsidR="00CE6C10" w:rsidRPr="00CE6C10" w:rsidRDefault="00CE6C10">
      <w:pPr>
        <w:pStyle w:val="ConsPlusNormal"/>
        <w:ind w:firstLine="540"/>
        <w:jc w:val="both"/>
      </w:pPr>
      <w:r w:rsidRPr="00CE6C10">
        <w:t>3. Территориальный фонд имеет официальное и сокращенное наименования.</w:t>
      </w:r>
    </w:p>
    <w:p w14:paraId="3C788DE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4. Территориальный фонд имеет адрес.</w:t>
      </w:r>
    </w:p>
    <w:p w14:paraId="77E7DF4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5. Территориальный фонд осуществляет свою деятельность в соответствии с </w:t>
      </w:r>
      <w:hyperlink r:id="rId9">
        <w:r w:rsidRPr="00CE6C10">
          <w:t>Конституцией</w:t>
        </w:r>
      </w:hyperlink>
      <w:r w:rsidRPr="00CE6C10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здравоохранения.</w:t>
      </w:r>
    </w:p>
    <w:p w14:paraId="156CBDBF" w14:textId="77777777" w:rsidR="00CE6C10" w:rsidRPr="00CE6C10" w:rsidRDefault="00CE6C10">
      <w:pPr>
        <w:pStyle w:val="ConsPlusNormal"/>
        <w:jc w:val="both"/>
      </w:pPr>
    </w:p>
    <w:p w14:paraId="07B8090E" w14:textId="77777777" w:rsidR="00CE6C10" w:rsidRPr="00CE6C10" w:rsidRDefault="00CE6C10">
      <w:pPr>
        <w:pStyle w:val="ConsPlusTitle"/>
        <w:jc w:val="center"/>
        <w:outlineLvl w:val="1"/>
      </w:pPr>
      <w:r w:rsidRPr="00CE6C10">
        <w:t>II. Полномочия и функции территориального фонда</w:t>
      </w:r>
    </w:p>
    <w:p w14:paraId="3A400832" w14:textId="77777777" w:rsidR="00CE6C10" w:rsidRPr="00CE6C10" w:rsidRDefault="00CE6C10">
      <w:pPr>
        <w:pStyle w:val="ConsPlusNormal"/>
        <w:jc w:val="both"/>
      </w:pPr>
    </w:p>
    <w:p w14:paraId="45874326" w14:textId="77777777" w:rsidR="00CE6C10" w:rsidRPr="00CE6C10" w:rsidRDefault="00CE6C10">
      <w:pPr>
        <w:pStyle w:val="ConsPlusNormal"/>
        <w:ind w:firstLine="540"/>
        <w:jc w:val="both"/>
      </w:pPr>
      <w:r w:rsidRPr="00CE6C10">
        <w:t xml:space="preserve">6. Территориальный фонд осуществляет управление средствами обязательного медицинского страхования на территории субъекта Российской Федерации,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Федерации, а также решения иных задач, установленных Федеральным </w:t>
      </w:r>
      <w:hyperlink r:id="rId10">
        <w:r w:rsidRPr="00CE6C10">
          <w:t>законом</w:t>
        </w:r>
      </w:hyperlink>
      <w:r w:rsidRPr="00CE6C10">
        <w:t>, настоящим Типовым положением, законом о бюджете территориального фонда.</w:t>
      </w:r>
    </w:p>
    <w:p w14:paraId="7127F29A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 Территориальный фонд осуществляет следующие полномочия страховщика:</w:t>
      </w:r>
    </w:p>
    <w:p w14:paraId="2492EA1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7.1.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Федерации.</w:t>
      </w:r>
    </w:p>
    <w:p w14:paraId="332A6C36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7.2. Аккумулирует средства обязательного медицинского страхования и управляет ими, осуществляет финансовое обеспечение реализации территориальных программ обязательного медицинского страхования в субъектах Российской Федерации, формирует и использует резервы для обеспечения финансовой устойчивости обязательного медицинского страхования в порядке, установленном Федеральным фондом.</w:t>
      </w:r>
    </w:p>
    <w:p w14:paraId="7D862BE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7.3. Получает от органа, осуществляющего контроль за правильностью исчисления, полнотой и своевременностью уплаты (перечисления) страховых взносов на обязательное медицинское </w:t>
      </w:r>
      <w:r w:rsidRPr="00CE6C10">
        <w:lastRenderedPageBreak/>
        <w:t>страхование, необходимую информацию для осуществления обязательного медицинского страхования.</w:t>
      </w:r>
    </w:p>
    <w:p w14:paraId="1F4E55E5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7.4. Осуществляет администрирование доходов бюджета Федерального фонда, поступающих от уплаты страховых взносов на обязательное медицинское страхование неработающего населения, регистрирует и снимает с регистрационного учета страхователей для неработающих граждан.</w:t>
      </w:r>
    </w:p>
    <w:p w14:paraId="1B41EF1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7.5. Начисляет в соответствии со </w:t>
      </w:r>
      <w:hyperlink r:id="rId11">
        <w:r w:rsidRPr="00CE6C10">
          <w:t>статьей 25</w:t>
        </w:r>
      </w:hyperlink>
      <w:r w:rsidRPr="00CE6C10">
        <w:t xml:space="preserve"> Федерального закона недоимку по страховым взносам на обязательное медицинское страхование неработающего населения, штрафы и пени и взыскивает их со страхователей для неработающих граждан в судебном порядке.</w:t>
      </w:r>
    </w:p>
    <w:p w14:paraId="4B7ED27F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7.6. Утверждает для страховых медицинских организаций дифференцированные подушевые нормативы в порядке, установленном </w:t>
      </w:r>
      <w:hyperlink r:id="rId12">
        <w:r w:rsidRPr="00CE6C10">
          <w:t>правилами</w:t>
        </w:r>
      </w:hyperlink>
      <w:r w:rsidRPr="00CE6C10">
        <w:t xml:space="preserve"> обязательного медицинского страхования &lt;2&gt; (далее - правила обязательного медицинского страхования).</w:t>
      </w:r>
    </w:p>
    <w:p w14:paraId="5B5E3D5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4964C97D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&lt;2&gt; </w:t>
      </w:r>
      <w:hyperlink r:id="rId13">
        <w:r w:rsidRPr="00CE6C10">
          <w:t>Приказ</w:t>
        </w:r>
      </w:hyperlink>
      <w:r w:rsidRPr="00CE6C10">
        <w:t xml:space="preserve"> Министерства здравоохранения Российской Федерации от 28 февраля 2019 г. N 108н "Об утверждении Правил обязательного медицинского страхования" (зарегистрирован Министерством юстиции Российской Федерации 17 мая 2019 г., регистрационный N 54643)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63210), от 1 июля 2021 г. N 696н (зарегистрирован Министерством юстиции Российской Федерации 29 июля 2021 г., регистрационный N 64445), от 3 сентября 2021 г. N 908н (зарегистрирован Министерством юстиции Российской Федерации 5 октября 2021 г., регистрационный N 65295), от 15 декабря 2021 г. N 1148н (зарегистрирован Министерством юстиции Российской Федерации 24 января 2022 г., регистрационный N 66968), от 21 февраля 2022 г. N 100н (зарегистрирован Министерством юстиции Российской Федерации 28 февраля 2022 г., регистрационный N 67559) и от 13 декабря 2022 г. N 789н (зарегистрирован Министерством юстиции Российской Федерации 30 декабря 2022 г., регистрационный N 71905).</w:t>
      </w:r>
    </w:p>
    <w:p w14:paraId="3A929CCC" w14:textId="77777777" w:rsidR="00CE6C10" w:rsidRPr="00CE6C10" w:rsidRDefault="00CE6C10">
      <w:pPr>
        <w:pStyle w:val="ConsPlusNormal"/>
        <w:jc w:val="both"/>
      </w:pPr>
    </w:p>
    <w:p w14:paraId="25961687" w14:textId="77777777" w:rsidR="00CE6C10" w:rsidRPr="00CE6C10" w:rsidRDefault="00CE6C10">
      <w:pPr>
        <w:pStyle w:val="ConsPlusNormal"/>
        <w:ind w:firstLine="540"/>
        <w:jc w:val="both"/>
      </w:pPr>
      <w:r w:rsidRPr="00CE6C10">
        <w:t>7.7. Предъявляет в интересах застрахованного лица требования к страхователю, страховой медицинской организации и медицинской организации, в том числе в судебном порядке, связанные с защитой его прав и законных интересов в сфере обязательного медицинского страхования.</w:t>
      </w:r>
    </w:p>
    <w:p w14:paraId="09EAF969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7.8. Обеспечивает права граждан в сфере обязательного медицинского страхования, в том числе путем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&lt;3&gt; (далее - контроль объемов, сроков, качества и условий предоставления медицинской помощи), информирование граждан о порядке обеспечения и защиты их прав в соответствии с Федеральным </w:t>
      </w:r>
      <w:hyperlink r:id="rId14">
        <w:r w:rsidRPr="00CE6C10">
          <w:t>законом</w:t>
        </w:r>
      </w:hyperlink>
      <w:r w:rsidRPr="00CE6C10">
        <w:t>.</w:t>
      </w:r>
    </w:p>
    <w:p w14:paraId="166EE5BF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3770977F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&lt;3&gt; </w:t>
      </w:r>
      <w:hyperlink r:id="rId15">
        <w:r w:rsidRPr="00CE6C10">
          <w:t>Приказ</w:t>
        </w:r>
      </w:hyperlink>
      <w:r w:rsidRPr="00CE6C10">
        <w:t xml:space="preserve"> Министерства здравоохранения Российской Федерации от 19 марта 2021 г. N 231н "Об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обеспечения" (зарегистрирован Министерством </w:t>
      </w:r>
      <w:r w:rsidRPr="00CE6C10">
        <w:lastRenderedPageBreak/>
        <w:t>юстиции Российской Федерации 13 мая 2021 г., регистрационный N 63410) с изменениями, внесенными приказами Министерства здравоохранения Российской Федерации от 1 июля 2021 г. N 696н (зарегистрирован Министерством юстиции Российской Федерации 29 июля 2021 г., регистрационный N 64445) и от 21 февраля 2022 г. N 100н (зарегистрирован Министерством юстиции Российской Федерации 28 февраля 2022 г., регистрационный N 67559).</w:t>
      </w:r>
    </w:p>
    <w:p w14:paraId="7570A512" w14:textId="77777777" w:rsidR="00CE6C10" w:rsidRPr="00CE6C10" w:rsidRDefault="00CE6C10">
      <w:pPr>
        <w:pStyle w:val="ConsPlusNormal"/>
        <w:jc w:val="both"/>
      </w:pPr>
    </w:p>
    <w:p w14:paraId="7D799DBE" w14:textId="77777777" w:rsidR="00CE6C10" w:rsidRPr="00CE6C10" w:rsidRDefault="00CE6C10">
      <w:pPr>
        <w:pStyle w:val="ConsPlusNormal"/>
        <w:ind w:firstLine="540"/>
        <w:jc w:val="both"/>
      </w:pPr>
      <w:r w:rsidRPr="00CE6C10">
        <w:t xml:space="preserve">7.9. Ведет территориальный реестр экспертов качества медицинской помощи в соответствии с </w:t>
      </w:r>
      <w:hyperlink r:id="rId16">
        <w:r w:rsidRPr="00CE6C10">
          <w:t>порядком</w:t>
        </w:r>
      </w:hyperlink>
      <w:r w:rsidRPr="00CE6C10">
        <w:t xml:space="preserve"> ведения единого реестра экспертов качества медицинской помощи &lt;4&gt;.</w:t>
      </w:r>
    </w:p>
    <w:p w14:paraId="3DA58C1E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12FD2BC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&lt;4&gt; </w:t>
      </w:r>
      <w:hyperlink r:id="rId17">
        <w:r w:rsidRPr="00CE6C10">
          <w:t>Приказ</w:t>
        </w:r>
      </w:hyperlink>
      <w:r w:rsidRPr="00CE6C10">
        <w:t xml:space="preserve"> Министерства здравоохранения Российской Федерации от 16 марта 2021 г. N 210н "Об утверждении порядка ведения единого реестра экспертов качества медицинской помощи" (зарегистрирован Министерством юстиции Российской Федерации 1 июня 2021 г., регистрационный N 63757) (далее - Приказ N 210н), в соответствии с </w:t>
      </w:r>
      <w:hyperlink r:id="rId18">
        <w:r w:rsidRPr="00CE6C10">
          <w:t>пунктом 5</w:t>
        </w:r>
      </w:hyperlink>
      <w:r w:rsidRPr="00CE6C10">
        <w:t xml:space="preserve"> Приказа N 210н данный акт действует до 1 сентября 2027 г.</w:t>
      </w:r>
    </w:p>
    <w:p w14:paraId="158417DB" w14:textId="77777777" w:rsidR="00CE6C10" w:rsidRPr="00CE6C10" w:rsidRDefault="00CE6C10">
      <w:pPr>
        <w:pStyle w:val="ConsPlusNormal"/>
        <w:jc w:val="both"/>
      </w:pPr>
    </w:p>
    <w:p w14:paraId="0793DB64" w14:textId="77777777" w:rsidR="00CE6C10" w:rsidRPr="00CE6C10" w:rsidRDefault="00CE6C10">
      <w:pPr>
        <w:pStyle w:val="ConsPlusNormal"/>
        <w:ind w:firstLine="540"/>
        <w:jc w:val="both"/>
      </w:pPr>
      <w:r w:rsidRPr="00CE6C10">
        <w:t>7.10. Вправе предъявлять претензии и (или) иски к медицинской организации о возмещении имущественного или морального вреда, причиненного застрахованному лицу.</w:t>
      </w:r>
    </w:p>
    <w:p w14:paraId="4E5452F6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7.11. Вправе предъявлять иски к юридическим и физическим лицам, ответственным за причинение вреда здоровью застрахованного лица, в целях возмещения расходов в пределах суммы, затраченной на оказание медицинской помощи застрахованному лицу.</w:t>
      </w:r>
    </w:p>
    <w:p w14:paraId="13FF73B9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7.12.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организациями, в том числе проводит проверки и ревизии.</w:t>
      </w:r>
    </w:p>
    <w:p w14:paraId="4A073734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7.13. Вправе проводить проверку достоверности сведений о застрахованных лицах, предоставленных страховыми медицинскими организациями и медицинскими организациями, на основе информации, получаемой в рамках информационного взаимодействия, предусмотренного </w:t>
      </w:r>
      <w:hyperlink r:id="rId19">
        <w:r w:rsidRPr="00CE6C10">
          <w:t>статьей 49</w:t>
        </w:r>
      </w:hyperlink>
      <w:r w:rsidRPr="00CE6C10">
        <w:t xml:space="preserve"> Федерального закона, в том числе путем направления запросов в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14:paraId="11DDAC2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7.14.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помощи, оказанной застрахованным лицам в соответствии с законодательством Российской Федерации.</w:t>
      </w:r>
    </w:p>
    <w:p w14:paraId="0022C524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7.15. Получает от Федерального фонда данные персонифицированного учета сведений об оказанной застрахованным лицам медицинской помощи, предусмотренной </w:t>
      </w:r>
      <w:hyperlink r:id="rId20">
        <w:r w:rsidRPr="00CE6C10">
          <w:t>пунктом 11 статьи 5</w:t>
        </w:r>
      </w:hyperlink>
      <w:r w:rsidRPr="00CE6C10">
        <w:t xml:space="preserve"> Федерального закона.</w:t>
      </w:r>
    </w:p>
    <w:p w14:paraId="50F1AF8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7.16. Ведет реестр страховых медицинских организаций &lt;5&gt;, осуществляющих деятельность в сфере обязательного медицинского страхования на территории субъекта Российской Федерации (далее - реестр страховых медицинских организаций).</w:t>
      </w:r>
    </w:p>
    <w:p w14:paraId="62E873E9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0AB3A90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&lt;5&gt; </w:t>
      </w:r>
      <w:hyperlink r:id="rId21">
        <w:r w:rsidRPr="00CE6C10">
          <w:t>Часть 10 статьи 14</w:t>
        </w:r>
      </w:hyperlink>
      <w:r w:rsidRPr="00CE6C10">
        <w:t xml:space="preserve"> Федерального закона.</w:t>
      </w:r>
    </w:p>
    <w:p w14:paraId="296772C4" w14:textId="77777777" w:rsidR="00CE6C10" w:rsidRPr="00CE6C10" w:rsidRDefault="00CE6C10">
      <w:pPr>
        <w:pStyle w:val="ConsPlusNormal"/>
        <w:jc w:val="both"/>
      </w:pPr>
    </w:p>
    <w:p w14:paraId="00AA9629" w14:textId="77777777" w:rsidR="00CE6C10" w:rsidRPr="00CE6C10" w:rsidRDefault="00CE6C10">
      <w:pPr>
        <w:pStyle w:val="ConsPlusNormal"/>
        <w:ind w:firstLine="540"/>
        <w:jc w:val="both"/>
      </w:pPr>
      <w:r w:rsidRPr="00CE6C10">
        <w:t>7.17. Ведет реестр медицинских организаций &lt;6&gt;,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 (далее - реестр медицинских организаций).</w:t>
      </w:r>
    </w:p>
    <w:p w14:paraId="2B4F44EA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lastRenderedPageBreak/>
        <w:t>--------------------------------</w:t>
      </w:r>
    </w:p>
    <w:p w14:paraId="1B138A5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&lt;6&gt; </w:t>
      </w:r>
      <w:hyperlink r:id="rId22">
        <w:r w:rsidRPr="00CE6C10">
          <w:t>Часть 1 статьи 15</w:t>
        </w:r>
      </w:hyperlink>
      <w:r w:rsidRPr="00CE6C10">
        <w:t xml:space="preserve"> Федерального закона.</w:t>
      </w:r>
    </w:p>
    <w:p w14:paraId="57AE2B71" w14:textId="77777777" w:rsidR="00CE6C10" w:rsidRPr="00CE6C10" w:rsidRDefault="00CE6C10">
      <w:pPr>
        <w:pStyle w:val="ConsPlusNormal"/>
        <w:jc w:val="both"/>
      </w:pPr>
    </w:p>
    <w:p w14:paraId="4FC5605C" w14:textId="77777777" w:rsidR="00CE6C10" w:rsidRPr="00CE6C10" w:rsidRDefault="00CE6C10">
      <w:pPr>
        <w:pStyle w:val="ConsPlusNormal"/>
        <w:ind w:firstLine="540"/>
        <w:jc w:val="both"/>
      </w:pPr>
      <w:r w:rsidRPr="00CE6C10">
        <w:t>7.18. Ведет региональный сегмент единого регистра застрахованных лиц &lt;7&gt;.</w:t>
      </w:r>
    </w:p>
    <w:p w14:paraId="620E8488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61FF50D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&lt;7&gt; </w:t>
      </w:r>
      <w:hyperlink r:id="rId23">
        <w:r w:rsidRPr="00CE6C10">
          <w:t>Пункт 7</w:t>
        </w:r>
      </w:hyperlink>
      <w:r w:rsidRPr="00CE6C10">
        <w:t xml:space="preserve"> Правил ведения персонифицированного учета в сфере обязательного медицинского страхования, утвержденных постановлением Правительства Российской Федерации от 5 ноября 2022 г. N 1998.</w:t>
      </w:r>
    </w:p>
    <w:p w14:paraId="1ACC1BA0" w14:textId="77777777" w:rsidR="00CE6C10" w:rsidRPr="00CE6C10" w:rsidRDefault="00CE6C10">
      <w:pPr>
        <w:pStyle w:val="ConsPlusNormal"/>
        <w:jc w:val="both"/>
      </w:pPr>
    </w:p>
    <w:p w14:paraId="234C775C" w14:textId="77777777" w:rsidR="00CE6C10" w:rsidRPr="00CE6C10" w:rsidRDefault="00CE6C10">
      <w:pPr>
        <w:pStyle w:val="ConsPlusNormal"/>
        <w:ind w:firstLine="540"/>
        <w:jc w:val="both"/>
      </w:pPr>
      <w:r w:rsidRPr="00CE6C10">
        <w:t>7.19. Обеспечивает в пределах своей компетенции защиту сведений, составляющих информацию ограниченного доступа.</w:t>
      </w:r>
    </w:p>
    <w:p w14:paraId="478BBAAB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7.20.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страхования.</w:t>
      </w:r>
    </w:p>
    <w:p w14:paraId="56851F7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 Территориальный фонд осуществляет следующие функции:</w:t>
      </w:r>
    </w:p>
    <w:p w14:paraId="4C140C6A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8.1.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Федерации.</w:t>
      </w:r>
    </w:p>
    <w:p w14:paraId="382D1A98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8.2. Проводит разъяснительную работу, информирование населения по вопросам, относящимся к компетенции территориального фонда.</w:t>
      </w:r>
    </w:p>
    <w:p w14:paraId="35621C2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8.3. Проводит обобщение и анализ результатов, проводимых страховыми медицинскими организациями на территории субъекта Российской Федерации, социологических опросов, в том числе на предмет информирования застрахованных лиц о системе обязательного медицинского страхования и о правах застрахованных лиц в сфере обязательного медицинского страхования.</w:t>
      </w:r>
    </w:p>
    <w:p w14:paraId="0FDDC87A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8.4. Заключает со страховыми медицинскими организациями, включенными в реестр страховых медицинских организаций, при наличии у страховой медицинской организации списка застрахованных лиц в соответствии с </w:t>
      </w:r>
      <w:hyperlink r:id="rId24">
        <w:r w:rsidRPr="00CE6C10">
          <w:t>частью 5 статьи 38</w:t>
        </w:r>
      </w:hyperlink>
      <w:r w:rsidRPr="00CE6C10">
        <w:t xml:space="preserve"> Федерального закона, договор о финансовом обеспечении обязательного медицинского страхования.</w:t>
      </w:r>
    </w:p>
    <w:p w14:paraId="4A60A36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8.5. Заключает с медицинской организацией, включенной в реестр медицинских организаций,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обязательного медицинского страхования, и страховой медицинской организацией, участвующей в реализации территориальной программы обязательного медицинского страхования, договор на оказание и оплату медицинской помощи по обязательному медицинскому страхованию в порядке, установленном </w:t>
      </w:r>
      <w:hyperlink r:id="rId25">
        <w:r w:rsidRPr="00CE6C10">
          <w:t>статьей 39</w:t>
        </w:r>
      </w:hyperlink>
      <w:r w:rsidRPr="00CE6C10">
        <w:t xml:space="preserve"> Федерального закона.</w:t>
      </w:r>
    </w:p>
    <w:p w14:paraId="786A3B6D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8.6. Рассматривает дела о нарушении законодательства об обязательном медицинском страховании и налагает штрафы в части регистрации и снятия с регистрационного учета страхователей для неработающих граждан &lt;8&gt;.</w:t>
      </w:r>
    </w:p>
    <w:p w14:paraId="1E76B298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4AAE3D9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&lt;8&gt; </w:t>
      </w:r>
      <w:hyperlink r:id="rId26">
        <w:r w:rsidRPr="00CE6C10">
          <w:t>Часть 4 статьи 18</w:t>
        </w:r>
      </w:hyperlink>
      <w:r w:rsidRPr="00CE6C10">
        <w:t xml:space="preserve"> Федерального закона.</w:t>
      </w:r>
    </w:p>
    <w:p w14:paraId="197CE767" w14:textId="77777777" w:rsidR="00CE6C10" w:rsidRPr="00CE6C10" w:rsidRDefault="00CE6C10">
      <w:pPr>
        <w:pStyle w:val="ConsPlusNormal"/>
        <w:jc w:val="both"/>
      </w:pPr>
    </w:p>
    <w:p w14:paraId="67C61A54" w14:textId="77777777" w:rsidR="00CE6C10" w:rsidRPr="00CE6C10" w:rsidRDefault="00CE6C10">
      <w:pPr>
        <w:pStyle w:val="ConsPlusNormal"/>
        <w:ind w:firstLine="540"/>
        <w:jc w:val="both"/>
      </w:pPr>
      <w:r w:rsidRPr="00CE6C10">
        <w:t xml:space="preserve">8.7. Получает от медицинских организаций сведения о застрахованном лице и об оказанной ему медицинской помощи, необходимые для проведения контроля объемов, сроков, качества и </w:t>
      </w:r>
      <w:r w:rsidRPr="00CE6C10">
        <w:lastRenderedPageBreak/>
        <w:t>условий предоставления медицинской помощи.</w:t>
      </w:r>
    </w:p>
    <w:p w14:paraId="35ED0665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8.8. Получает от страховых медицинских организаций данные о новых застрахованных лицах и сведения об изменении данных о ранее застрахованных лицах, а также отчетности об использовании средств обязательного медицинского страхования, об оказанной застрахованному лицу медицинской помощи, о деятельности по защите прав застрахованных лиц и иной отчетности в порядке и по формам, установленным Федеральным фондом в соответствии с </w:t>
      </w:r>
      <w:hyperlink r:id="rId27">
        <w:r w:rsidRPr="00CE6C10">
          <w:t>пунктом 5 части 8 статьи 33</w:t>
        </w:r>
      </w:hyperlink>
      <w:r w:rsidRPr="00CE6C10">
        <w:t xml:space="preserve"> Федерального закона.</w:t>
      </w:r>
    </w:p>
    <w:p w14:paraId="611B3086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8.9. Получает от военных комиссариатов сведения о призванных на военную службу гражданах и информацию о начале, сроке и окончании военной службы в соответствии с </w:t>
      </w:r>
      <w:hyperlink r:id="rId28">
        <w:r w:rsidRPr="00CE6C10">
          <w:t>частью 8 статьи 49</w:t>
        </w:r>
      </w:hyperlink>
      <w:r w:rsidRPr="00CE6C10">
        <w:t xml:space="preserve"> Федерального закона.</w:t>
      </w:r>
    </w:p>
    <w:p w14:paraId="6B216ABB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8.10. Предоставляет страховой медицинской организации по поступившей от нее заявке целевые средства в пределах объема средств, определяемого исходя из количества застрахованных лиц в данной страховой медицинской организации и дифференцированных подушевых нормативов, в порядке и на цели, которые предусмотрены Федеральным </w:t>
      </w:r>
      <w:hyperlink r:id="rId29">
        <w:r w:rsidRPr="00CE6C10">
          <w:t>законом</w:t>
        </w:r>
      </w:hyperlink>
      <w:r w:rsidRPr="00CE6C10">
        <w:t>.</w:t>
      </w:r>
    </w:p>
    <w:p w14:paraId="7C0870E8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8.11. По месту оказания медицинской помощи осуществляет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страхования, в объеме, установленном базовой программой обязательного медицинского страхования, а территориальный фонд, в котором выдан полис обязательного медицинского страхования, осуществляет возмещение средств территориальному фонду по месту оказания медицинской помощи.</w:t>
      </w:r>
    </w:p>
    <w:p w14:paraId="6AE0608D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8.12. Осуществляет расчеты за медицинскую помощь, оказанную застрахованным лицам медицинскими организациями, созданными в соответствии с законодательством Российской Федерации и находящимися за пределами территории Российской Федерации.</w:t>
      </w:r>
    </w:p>
    <w:p w14:paraId="3CE4ED3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8.13. Осуществляет контроль за деятельностью страховой медицинской организации, осуществляемой в соответствии с Федеральным </w:t>
      </w:r>
      <w:hyperlink r:id="rId30">
        <w:r w:rsidRPr="00CE6C10">
          <w:t>законом</w:t>
        </w:r>
      </w:hyperlink>
      <w:r w:rsidRPr="00CE6C10">
        <w:t>, и договором о финансовом обеспечении обязательного медицинского страхования.</w:t>
      </w:r>
    </w:p>
    <w:p w14:paraId="356C6743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8.14. При отсутствии на территории субъекта Российской Федерации страховых медицинских организаций, включенных в реестр страховых медицинских организаций, осуществляет полномочия страховой медицинской организации до дня начала осуществления деятельности страховых медицинских организаций, включенных в реестр страховых медицинских организаций.</w:t>
      </w:r>
    </w:p>
    <w:p w14:paraId="1AC255DA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8.15. 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конфиденциальность указанных сведений в соответствии с установленными законодательством Российской Федерации требованиями по защите персональных данных.</w:t>
      </w:r>
    </w:p>
    <w:p w14:paraId="2C643DE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8.16. Направляет в страховые медицинские организации, осуществляющие деятельность в сфере обязательного медицинского страхования в субъекте Российской Федерации,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</w:t>
      </w:r>
    </w:p>
    <w:p w14:paraId="1CA67E43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8.17.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фонда.</w:t>
      </w:r>
    </w:p>
    <w:p w14:paraId="3A46998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8.18. Предъявляет к медицинской организации требования о возврате в бюджет </w:t>
      </w:r>
      <w:r w:rsidRPr="00CE6C10">
        <w:lastRenderedPageBreak/>
        <w:t>территориального фонда средств, перечисленных медицинской организацией по договору на оказание и оплату медицинской помощи по обязательному медицинскому страхованию, использованных не по целевому назначению.</w:t>
      </w:r>
    </w:p>
    <w:p w14:paraId="417D5518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8.19. Получает от медицинских организаций сведения для осуществления страховыми медицинскими организациями информационного сопровождения застрахованных лиц при организации оказания им медицинской помощи в соответствии с </w:t>
      </w:r>
      <w:hyperlink r:id="rId31">
        <w:r w:rsidRPr="00CE6C10">
          <w:t>частью 9 статьи 14</w:t>
        </w:r>
      </w:hyperlink>
      <w:r w:rsidRPr="00CE6C10">
        <w:t xml:space="preserve"> Федерального закона в объеме и в порядке, установленными </w:t>
      </w:r>
      <w:hyperlink r:id="rId32">
        <w:r w:rsidRPr="00CE6C10">
          <w:t>правилами</w:t>
        </w:r>
      </w:hyperlink>
      <w:r w:rsidRPr="00CE6C10">
        <w:t xml:space="preserve"> обязательного медицинского страхования.</w:t>
      </w:r>
    </w:p>
    <w:p w14:paraId="00364D45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8.20. Организует проведение медико-экономической экспертизы и экспертизы качества медицинской помощи, оказанной медицинскими организациями застрахованным лицам, полис обязательного медицинского страхования которым выдан за пределами территории субъекта Российской Федерации, в соответствии с порядком проведения контроля объемов, сроков, качества и условий предоставления медицинской помощи.</w:t>
      </w:r>
    </w:p>
    <w:p w14:paraId="3E3EF17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8.21. Участвует в определении тарифов на оплату медицинской помощи на территории субъекта Российской Федерации &lt;9&gt;.</w:t>
      </w:r>
    </w:p>
    <w:p w14:paraId="0FC2FC57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465752BF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&lt;9&gt; </w:t>
      </w:r>
      <w:hyperlink r:id="rId33">
        <w:r w:rsidRPr="00CE6C10">
          <w:t>Пункт 1 части 7 статьи 34</w:t>
        </w:r>
      </w:hyperlink>
      <w:r w:rsidRPr="00CE6C10">
        <w:t xml:space="preserve"> Федерального закона.</w:t>
      </w:r>
    </w:p>
    <w:p w14:paraId="1F0E4B9F" w14:textId="77777777" w:rsidR="00CE6C10" w:rsidRPr="00CE6C10" w:rsidRDefault="00CE6C10">
      <w:pPr>
        <w:pStyle w:val="ConsPlusNormal"/>
        <w:jc w:val="both"/>
      </w:pPr>
    </w:p>
    <w:p w14:paraId="0277CB43" w14:textId="77777777" w:rsidR="00CE6C10" w:rsidRPr="00CE6C10" w:rsidRDefault="00CE6C10">
      <w:pPr>
        <w:pStyle w:val="ConsPlusNormal"/>
        <w:ind w:firstLine="540"/>
        <w:jc w:val="both"/>
      </w:pPr>
      <w:r w:rsidRPr="00CE6C10">
        <w:t>8.22. Рассматривает претензии медицинских организаций на заключения страховых медицинских организаций по результатам медико-экономической экспертизы и экспертизы качества медицинской помощи.</w:t>
      </w:r>
    </w:p>
    <w:p w14:paraId="48BD7B2B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8.23.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организациями.</w:t>
      </w:r>
    </w:p>
    <w:p w14:paraId="282AF27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8.24. Вправе осуществлять в порядке, установленном уполномоченным федеральным органом исполнительной власти, контроль за деятельностью страховых медицинских организаций путем организации контроля объемов, сроков, качества и условий предоставления медицинской помощи, проводить медико-экономический контроль, медико-экономическую экспертизу, экспертизу качества медицинской помощи, в том числе повторно, в соответствии с </w:t>
      </w:r>
      <w:hyperlink r:id="rId34">
        <w:r w:rsidRPr="00CE6C10">
          <w:t>частью 11 статьи 40</w:t>
        </w:r>
      </w:hyperlink>
      <w:r w:rsidRPr="00CE6C10">
        <w:t xml:space="preserve"> Федерального закона.</w:t>
      </w:r>
    </w:p>
    <w:p w14:paraId="12A3D76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8.25. Ведет учет и отчетность в соответствии с законодательством Российской Федерации.</w:t>
      </w:r>
    </w:p>
    <w:p w14:paraId="328A8785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8.26. Изучает и обобщает практику применения нормативных правовых актов по обязательному медицинскому страхованию.</w:t>
      </w:r>
    </w:p>
    <w:p w14:paraId="077DC6A5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8.27. Осуществляет в соответствии с законодательством Российской Федерации работу по делопроизводству, комплектованию, хранению, учету и использованию архивных документов, образовавшихся в процессе деятельности территориального фонда.</w:t>
      </w:r>
    </w:p>
    <w:p w14:paraId="7F3A6CC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8.28. В установленном законодательством Российской Федерации порядке осуществляет закупки товаров, работ, услуг для обеспечения государственных нужд.</w:t>
      </w:r>
    </w:p>
    <w:p w14:paraId="7F6CCB89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8.29. При выявлении нарушений условий договора о финансовом обеспечении обязательного медицинского страхования применяет к страховой медицинской организации меры ответственности, предусмотренные договором.</w:t>
      </w:r>
    </w:p>
    <w:p w14:paraId="0BC949A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8.30. Организует и обеспечивает мобилизационную подготовку и мобилизацию территориального фонда.</w:t>
      </w:r>
    </w:p>
    <w:p w14:paraId="441C0B8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lastRenderedPageBreak/>
        <w:t>8.31. Организует и ведет гражданскую оборону в территориальном фонде.</w:t>
      </w:r>
    </w:p>
    <w:p w14:paraId="02F3DF5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8.32. Организует подготовку работников территориального фонда в области мобилизационной подготовки и гражданской обороны.</w:t>
      </w:r>
    </w:p>
    <w:p w14:paraId="60CAD7A7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8.33. 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</w:p>
    <w:p w14:paraId="60C00878" w14:textId="77777777" w:rsidR="00CE6C10" w:rsidRPr="00CE6C10" w:rsidRDefault="00CE6C10">
      <w:pPr>
        <w:pStyle w:val="ConsPlusNormal"/>
        <w:jc w:val="both"/>
      </w:pPr>
    </w:p>
    <w:p w14:paraId="4211DC87" w14:textId="77777777" w:rsidR="00CE6C10" w:rsidRPr="00CE6C10" w:rsidRDefault="00CE6C10">
      <w:pPr>
        <w:pStyle w:val="ConsPlusTitle"/>
        <w:jc w:val="center"/>
        <w:outlineLvl w:val="1"/>
      </w:pPr>
      <w:r w:rsidRPr="00CE6C10">
        <w:t>III. Средства территориального фонда</w:t>
      </w:r>
    </w:p>
    <w:p w14:paraId="42460753" w14:textId="77777777" w:rsidR="00CE6C10" w:rsidRPr="00CE6C10" w:rsidRDefault="00CE6C10">
      <w:pPr>
        <w:pStyle w:val="ConsPlusNormal"/>
        <w:jc w:val="both"/>
      </w:pPr>
    </w:p>
    <w:p w14:paraId="1393E4A8" w14:textId="77777777" w:rsidR="00CE6C10" w:rsidRPr="00CE6C10" w:rsidRDefault="00CE6C10">
      <w:pPr>
        <w:pStyle w:val="ConsPlusNormal"/>
        <w:ind w:firstLine="540"/>
        <w:jc w:val="both"/>
      </w:pPr>
      <w:r w:rsidRPr="00CE6C10">
        <w:t>9. Доходы бюджета территориального фонда формируются в соответствии с бюджетным законодательством Российской Федерации. К доходам бюджета территориального фонда относятся &lt;10&gt;:</w:t>
      </w:r>
    </w:p>
    <w:p w14:paraId="2BB7AAEB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4024C174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&lt;10&gt; </w:t>
      </w:r>
      <w:hyperlink r:id="rId35">
        <w:r w:rsidRPr="00CE6C10">
          <w:t>Часть 4 статьи 26</w:t>
        </w:r>
      </w:hyperlink>
      <w:r w:rsidRPr="00CE6C10">
        <w:t xml:space="preserve"> Федерального закона.</w:t>
      </w:r>
    </w:p>
    <w:p w14:paraId="5D1E4EF0" w14:textId="77777777" w:rsidR="00CE6C10" w:rsidRPr="00CE6C10" w:rsidRDefault="00CE6C10">
      <w:pPr>
        <w:pStyle w:val="ConsPlusNormal"/>
        <w:jc w:val="both"/>
      </w:pPr>
    </w:p>
    <w:p w14:paraId="6EC7382F" w14:textId="77777777" w:rsidR="00CE6C10" w:rsidRPr="00CE6C10" w:rsidRDefault="00CE6C10">
      <w:pPr>
        <w:pStyle w:val="ConsPlusNormal"/>
        <w:ind w:firstLine="540"/>
        <w:jc w:val="both"/>
      </w:pPr>
      <w:bookmarkStart w:id="1" w:name="P136"/>
      <w:bookmarkEnd w:id="1"/>
      <w:r w:rsidRPr="00CE6C10">
        <w:t>9.1. Субвенции из бюджета Федерального фонда бюджету территориального фонда.</w:t>
      </w:r>
    </w:p>
    <w:p w14:paraId="6BC34B99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9.2. Межбюджетные трансферты, передаваемые из бюджета Федерального фонда в соответствии с законодательством Российской Федерации (за исключением субвенций, предусмотренных </w:t>
      </w:r>
      <w:hyperlink w:anchor="P136">
        <w:r w:rsidRPr="00CE6C10">
          <w:t>подпунктом 9.1</w:t>
        </w:r>
      </w:hyperlink>
      <w:r w:rsidRPr="00CE6C10">
        <w:t xml:space="preserve"> настоящего пункта).</w:t>
      </w:r>
    </w:p>
    <w:p w14:paraId="3E381568" w14:textId="77777777" w:rsidR="00CE6C10" w:rsidRPr="00CE6C10" w:rsidRDefault="00CE6C10">
      <w:pPr>
        <w:pStyle w:val="ConsPlusNormal"/>
        <w:spacing w:before="220"/>
        <w:ind w:firstLine="540"/>
        <w:jc w:val="both"/>
      </w:pPr>
      <w:bookmarkStart w:id="2" w:name="P138"/>
      <w:bookmarkEnd w:id="2"/>
      <w:r w:rsidRPr="00CE6C10">
        <w:t xml:space="preserve">9.3. Платежи субъекта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</w:t>
      </w:r>
      <w:hyperlink r:id="rId36">
        <w:r w:rsidRPr="00CE6C10">
          <w:t>законом</w:t>
        </w:r>
      </w:hyperlink>
      <w:r w:rsidRPr="00CE6C10">
        <w:t>.</w:t>
      </w:r>
    </w:p>
    <w:p w14:paraId="089A151F" w14:textId="77777777" w:rsidR="00CE6C10" w:rsidRPr="00CE6C10" w:rsidRDefault="00CE6C10">
      <w:pPr>
        <w:pStyle w:val="ConsPlusNormal"/>
        <w:spacing w:before="220"/>
        <w:ind w:firstLine="540"/>
        <w:jc w:val="both"/>
      </w:pPr>
      <w:bookmarkStart w:id="3" w:name="P139"/>
      <w:bookmarkEnd w:id="3"/>
      <w:r w:rsidRPr="00CE6C10">
        <w:t xml:space="preserve">9.4. Платежи субъекта Российской Федерации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 соответствии с Федеральным </w:t>
      </w:r>
      <w:hyperlink r:id="rId37">
        <w:r w:rsidRPr="00CE6C10">
          <w:t>законом</w:t>
        </w:r>
      </w:hyperlink>
      <w:r w:rsidRPr="00CE6C10">
        <w:t>.</w:t>
      </w:r>
    </w:p>
    <w:p w14:paraId="1A28EDAD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9.5. Доходы от размещения временно свободных средств.</w:t>
      </w:r>
    </w:p>
    <w:p w14:paraId="2F32CE28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9.6. Межбюджетные трансферты, передаваемые из бюджета субъекта Российской Федерации, в случаях, установленных законами субъекта Российской Федерации.</w:t>
      </w:r>
    </w:p>
    <w:p w14:paraId="4B1B92DF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9.7. Межбюджетные трансферты, передаваемые из бюджета субъекта Российской Федерации, источником финансового обеспечения которых являются средства федерального бюджета, предоставляемые субъекту Российской Федерации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окружающих.</w:t>
      </w:r>
    </w:p>
    <w:p w14:paraId="7BDE53A5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9.8. Начисленные пени и штрафы, подлежащие зачислению в бюджет территориального фонда в соответствии с законодательством Российской Федерации.</w:t>
      </w:r>
    </w:p>
    <w:p w14:paraId="1B3BCA98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9.9. Иные источники, предусмотренные законодательством Российской Федерации.</w:t>
      </w:r>
    </w:p>
    <w:p w14:paraId="5FD7E13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10. Расходы бюджета территориального фонда осуществляются в целях финансового обеспечения:</w:t>
      </w:r>
    </w:p>
    <w:p w14:paraId="77E6E293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10.1. Выполнения территориальной программы обязательного медицинского страхования.</w:t>
      </w:r>
    </w:p>
    <w:p w14:paraId="6F8F101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lastRenderedPageBreak/>
        <w:t>10.2. Исполнения расходных обязательств субъекта Российской Федерации, возникающих при осуществлении органом государственной власти субъекта Российской Федерации переданных полномочий Российской Федерации в результате принятия федеральных законов, и (или) нормативных правовых актов Президента Российской Федерации, и (или) нормативных правовых актов Правительства Российской Федерации в сфере охраны здоровья граждан.</w:t>
      </w:r>
    </w:p>
    <w:p w14:paraId="5E68675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10.3. Исполнения расходных обязательств субъекта Российской Федерации, возникающих в результате принятия законов и (или) иных нормативных правовых актов субъекта Российской Федерации.</w:t>
      </w:r>
    </w:p>
    <w:p w14:paraId="6650741A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10.4. Ведения дела по обязательному медицинскому страхованию страховыми медицинскими организациями.</w:t>
      </w:r>
    </w:p>
    <w:p w14:paraId="3782F5F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10.5. Выполнения функций органа управления территориального фонда.</w:t>
      </w:r>
    </w:p>
    <w:p w14:paraId="3621F8FD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11. В составе расходов бюджета территориального фонда формируется нормированный страховой запас. Общий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</w:t>
      </w:r>
      <w:hyperlink r:id="rId38">
        <w:r w:rsidRPr="00CE6C10">
          <w:t>порядком</w:t>
        </w:r>
      </w:hyperlink>
      <w:r w:rsidRPr="00CE6C10">
        <w:t xml:space="preserve"> использования средств нормированного страхового запаса территориального фонда, установленным Федеральным фондом &lt;11&gt;.</w:t>
      </w:r>
    </w:p>
    <w:p w14:paraId="5059E4F7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23B1B684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&lt;11&gt; </w:t>
      </w:r>
      <w:hyperlink r:id="rId39">
        <w:r w:rsidRPr="00CE6C10">
          <w:t>Приказ</w:t>
        </w:r>
      </w:hyperlink>
      <w:r w:rsidRPr="00CE6C10">
        <w:t xml:space="preserve"> Федерального фонда обязательного медицинского страхования от 29 декабря 2021 г. N 149н "Об установлении Порядка использования средств нормированного страхового запаса территориального фонда обязательного медицинского страхования" (зарегистрирован Министерством юстиции Российской Федерации 3 февраля 2022 г., регистрационный N 67123).</w:t>
      </w:r>
    </w:p>
    <w:p w14:paraId="73B3B72C" w14:textId="77777777" w:rsidR="00CE6C10" w:rsidRPr="00CE6C10" w:rsidRDefault="00CE6C10">
      <w:pPr>
        <w:pStyle w:val="ConsPlusNormal"/>
        <w:jc w:val="both"/>
      </w:pPr>
    </w:p>
    <w:p w14:paraId="50870F4A" w14:textId="77777777" w:rsidR="00CE6C10" w:rsidRPr="00CE6C10" w:rsidRDefault="00CE6C10">
      <w:pPr>
        <w:pStyle w:val="ConsPlusNormal"/>
        <w:ind w:firstLine="540"/>
        <w:jc w:val="both"/>
      </w:pPr>
      <w:r w:rsidRPr="00CE6C10">
        <w:t xml:space="preserve">12. Размер и порядок уплаты платежей субъекта Российской Федерации, указанных в </w:t>
      </w:r>
      <w:hyperlink w:anchor="P138">
        <w:r w:rsidRPr="00CE6C10">
          <w:t>подпунктах 9.3</w:t>
        </w:r>
      </w:hyperlink>
      <w:r w:rsidRPr="00CE6C10">
        <w:t xml:space="preserve"> и </w:t>
      </w:r>
      <w:hyperlink w:anchor="P139">
        <w:r w:rsidRPr="00CE6C10">
          <w:t>9.4 пункта 9</w:t>
        </w:r>
      </w:hyperlink>
      <w:r w:rsidRPr="00CE6C10">
        <w:t xml:space="preserve"> настоящего Типового положения, устанавливаются законом субъекта Российской Федерации.</w:t>
      </w:r>
    </w:p>
    <w:p w14:paraId="686270E8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13. Средства бюджета территориального фонда не входят в состав иных бюджетов бюджетной системы Российской Федерации и изъятию не подлежат.</w:t>
      </w:r>
    </w:p>
    <w:p w14:paraId="23926B1F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14. Имущество территориального фонда, приобретенное за счет средств обязательного медицинского страхования, является государственной собственностью субъекта Российской Федерации и используется территориальным фондом на праве оперативного управления.</w:t>
      </w:r>
    </w:p>
    <w:p w14:paraId="43243AE2" w14:textId="77777777" w:rsidR="00CE6C10" w:rsidRPr="00CE6C10" w:rsidRDefault="00CE6C10">
      <w:pPr>
        <w:pStyle w:val="ConsPlusNormal"/>
        <w:jc w:val="both"/>
      </w:pPr>
    </w:p>
    <w:p w14:paraId="5FF3D9E6" w14:textId="77777777" w:rsidR="00CE6C10" w:rsidRPr="00CE6C10" w:rsidRDefault="00CE6C10">
      <w:pPr>
        <w:pStyle w:val="ConsPlusTitle"/>
        <w:jc w:val="center"/>
        <w:outlineLvl w:val="1"/>
      </w:pPr>
      <w:r w:rsidRPr="00CE6C10">
        <w:t>IV. Органы управления территориальным фондом</w:t>
      </w:r>
    </w:p>
    <w:p w14:paraId="28FB38AE" w14:textId="77777777" w:rsidR="00CE6C10" w:rsidRPr="00CE6C10" w:rsidRDefault="00CE6C10">
      <w:pPr>
        <w:pStyle w:val="ConsPlusTitle"/>
        <w:jc w:val="center"/>
      </w:pPr>
      <w:r w:rsidRPr="00CE6C10">
        <w:t>и организация деятельности</w:t>
      </w:r>
    </w:p>
    <w:p w14:paraId="48BA22CF" w14:textId="77777777" w:rsidR="00CE6C10" w:rsidRPr="00CE6C10" w:rsidRDefault="00CE6C10">
      <w:pPr>
        <w:pStyle w:val="ConsPlusNormal"/>
        <w:jc w:val="both"/>
      </w:pPr>
    </w:p>
    <w:p w14:paraId="27D63080" w14:textId="77777777" w:rsidR="00CE6C10" w:rsidRPr="00CE6C10" w:rsidRDefault="00CE6C10">
      <w:pPr>
        <w:pStyle w:val="ConsPlusNormal"/>
        <w:ind w:firstLine="540"/>
        <w:jc w:val="both"/>
      </w:pPr>
      <w:r w:rsidRPr="00CE6C10">
        <w:t>15. Управление территориальным фондом осуществляется директором.</w:t>
      </w:r>
    </w:p>
    <w:p w14:paraId="5F0F550C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16.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фондом.</w:t>
      </w:r>
    </w:p>
    <w:p w14:paraId="6A3E903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17. Директор территориального фонда организует и осуществляет общее руководство текущей деятельностью территориального фонда, несет персональную ответственность за ее результаты, подотчетен правлению территориального фонда.</w:t>
      </w:r>
    </w:p>
    <w:p w14:paraId="7D2E71AD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 Директор территориального фонда:</w:t>
      </w:r>
    </w:p>
    <w:p w14:paraId="79CBFDCB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18.1. Действует от имени территориального фонда и представляет его интересы без доверенности.</w:t>
      </w:r>
    </w:p>
    <w:p w14:paraId="21D4500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lastRenderedPageBreak/>
        <w:t>18.2. Распределяет обязанности между своими заместителями.</w:t>
      </w:r>
    </w:p>
    <w:p w14:paraId="690E088F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18.3. Представляет для утверждения в высший исполнительный орган государственной власти субъекта Российской Федерации предельную численность, фонд оплаты труда, согласованную с Федеральным фондом структуру управления территориального фонда.</w:t>
      </w:r>
    </w:p>
    <w:p w14:paraId="5A6B39C1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18.4. Утверждает в пределах установленной предельной численности и фонда оплаты труда в соответствии с утвержденной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Федеральным фондом структурой управления территориального фонда штатное расписание территориального фонда.</w:t>
      </w:r>
    </w:p>
    <w:p w14:paraId="5E9378DA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18.5. Утверждает положения о структурных подразделениях, должностные инструкции работников территориального фонда.</w:t>
      </w:r>
    </w:p>
    <w:p w14:paraId="5A9037EF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18.6. Издает приказы, распоряжения административно-хозяйственного и организационно-распорядительного характера, дает указания по вопросам деятельности территориального фонда, обязательные для исполнения всеми работниками территориального фонда.</w:t>
      </w:r>
    </w:p>
    <w:p w14:paraId="69BEA583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18.7. Назначает на должность и освобождает от должности работников территориального фонда в соответствии с трудовым законодательством Российской Федерации.</w:t>
      </w:r>
    </w:p>
    <w:p w14:paraId="51E07CB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18.8. Привлекает работников территориального фонда к дисциплинарной ответственности в соответствии с трудовым законодательством Российской Федерации.</w:t>
      </w:r>
    </w:p>
    <w:p w14:paraId="2C1C4D9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18.9. Представляет особо отличившихся работников территориального фонда к присвоению почетных званий, награждению государственными наградами Российской Федерации и ведомственными наградами в соответствии с законодательством Российской Федерации.</w:t>
      </w:r>
    </w:p>
    <w:p w14:paraId="54D8A784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18.10. Открывает счета территориального фонда в соответствии с законодательством Российской Федерации.</w:t>
      </w:r>
    </w:p>
    <w:p w14:paraId="169F45C0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18.11. Организует ведение учета и отчетности территориального фонда.</w:t>
      </w:r>
    </w:p>
    <w:p w14:paraId="7743A592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19. Правление территориального фонда является коллегиальным органом, определяющим основные направления деятельности территориального фонда и осуществляющим текущий контроль за его деятельностью, а также иные полномочия в соответствии с федеральными законами и принимаемыми в соответствии с ними законами субъектов Российской Федерации &lt;12&gt;.</w:t>
      </w:r>
    </w:p>
    <w:p w14:paraId="7933D589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--------------------------------</w:t>
      </w:r>
    </w:p>
    <w:p w14:paraId="5493E094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 xml:space="preserve">&lt;12&gt; </w:t>
      </w:r>
      <w:hyperlink r:id="rId40">
        <w:r w:rsidRPr="00CE6C10">
          <w:t>Часть 5 статьи 34</w:t>
        </w:r>
      </w:hyperlink>
      <w:r w:rsidRPr="00CE6C10">
        <w:t xml:space="preserve"> Федерального закона.</w:t>
      </w:r>
    </w:p>
    <w:p w14:paraId="481B78B0" w14:textId="77777777" w:rsidR="00CE6C10" w:rsidRPr="00CE6C10" w:rsidRDefault="00CE6C10">
      <w:pPr>
        <w:pStyle w:val="ConsPlusNormal"/>
        <w:jc w:val="both"/>
      </w:pPr>
    </w:p>
    <w:p w14:paraId="60F1D97E" w14:textId="77777777" w:rsidR="00CE6C10" w:rsidRPr="00CE6C10" w:rsidRDefault="00CE6C10">
      <w:pPr>
        <w:pStyle w:val="ConsPlusNormal"/>
        <w:ind w:firstLine="540"/>
        <w:jc w:val="both"/>
      </w:pPr>
      <w:r w:rsidRPr="00CE6C10">
        <w:t>20. Состав правления территориального фонда утверждается высшим исполнительным органом государственной власти субъекта Российской Федерации.</w:t>
      </w:r>
    </w:p>
    <w:p w14:paraId="3931A3A5" w14:textId="77777777" w:rsidR="00CE6C10" w:rsidRPr="00CE6C10" w:rsidRDefault="00CE6C10">
      <w:pPr>
        <w:pStyle w:val="ConsPlusNormal"/>
        <w:spacing w:before="220"/>
        <w:ind w:firstLine="540"/>
        <w:jc w:val="both"/>
      </w:pPr>
      <w:r w:rsidRPr="00CE6C10">
        <w:t>21. Правление территориального фонда не вправе осуществлять административно-хозяйственные и организационно-распорядительные функции.</w:t>
      </w:r>
    </w:p>
    <w:p w14:paraId="405FC7DC" w14:textId="77777777" w:rsidR="00CE6C10" w:rsidRPr="00CE6C10" w:rsidRDefault="00CE6C10">
      <w:pPr>
        <w:pStyle w:val="ConsPlusNormal"/>
        <w:jc w:val="both"/>
      </w:pPr>
    </w:p>
    <w:p w14:paraId="3583115F" w14:textId="77777777" w:rsidR="00CE6C10" w:rsidRPr="00CE6C10" w:rsidRDefault="00CE6C10">
      <w:pPr>
        <w:pStyle w:val="ConsPlusNormal"/>
        <w:jc w:val="both"/>
      </w:pPr>
    </w:p>
    <w:p w14:paraId="003E4A2C" w14:textId="77777777" w:rsidR="00CE6C10" w:rsidRPr="00CE6C10" w:rsidRDefault="00CE6C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978AF5" w14:textId="77777777" w:rsidR="00685710" w:rsidRPr="00CE6C10" w:rsidRDefault="00685710"/>
    <w:sectPr w:rsidR="00685710" w:rsidRPr="00CE6C10" w:rsidSect="001E6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10"/>
    <w:rsid w:val="00685710"/>
    <w:rsid w:val="00C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5457"/>
  <w15:chartTrackingRefBased/>
  <w15:docId w15:val="{84F37959-0DE1-469F-8F29-9FD4B35A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6C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E6C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36926" TargetMode="External"/><Relationship Id="rId18" Type="http://schemas.openxmlformats.org/officeDocument/2006/relationships/hyperlink" Target="https://login.consultant.ru/link/?req=doc&amp;base=LAW&amp;n=385605&amp;dst=100020" TargetMode="External"/><Relationship Id="rId26" Type="http://schemas.openxmlformats.org/officeDocument/2006/relationships/hyperlink" Target="https://login.consultant.ru/link/?req=doc&amp;base=LAW&amp;n=451143&amp;dst=100207" TargetMode="External"/><Relationship Id="rId39" Type="http://schemas.openxmlformats.org/officeDocument/2006/relationships/hyperlink" Target="https://login.consultant.ru/link/?req=doc&amp;base=LAW&amp;n=408455" TargetMode="External"/><Relationship Id="rId21" Type="http://schemas.openxmlformats.org/officeDocument/2006/relationships/hyperlink" Target="https://login.consultant.ru/link/?req=doc&amp;base=LAW&amp;n=451143&amp;dst=100807" TargetMode="External"/><Relationship Id="rId34" Type="http://schemas.openxmlformats.org/officeDocument/2006/relationships/hyperlink" Target="https://login.consultant.ru/link/?req=doc&amp;base=LAW&amp;n=451143&amp;dst=23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1566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85605&amp;dst=100023" TargetMode="External"/><Relationship Id="rId20" Type="http://schemas.openxmlformats.org/officeDocument/2006/relationships/hyperlink" Target="https://login.consultant.ru/link/?req=doc&amp;base=LAW&amp;n=451143&amp;dst=162" TargetMode="External"/><Relationship Id="rId29" Type="http://schemas.openxmlformats.org/officeDocument/2006/relationships/hyperlink" Target="https://login.consultant.ru/link/?req=doc&amp;base=LAW&amp;n=45114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57115" TargetMode="External"/><Relationship Id="rId11" Type="http://schemas.openxmlformats.org/officeDocument/2006/relationships/hyperlink" Target="https://login.consultant.ru/link/?req=doc&amp;base=LAW&amp;n=451143&amp;dst=100256" TargetMode="External"/><Relationship Id="rId24" Type="http://schemas.openxmlformats.org/officeDocument/2006/relationships/hyperlink" Target="https://login.consultant.ru/link/?req=doc&amp;base=LAW&amp;n=451143&amp;dst=100480" TargetMode="External"/><Relationship Id="rId32" Type="http://schemas.openxmlformats.org/officeDocument/2006/relationships/hyperlink" Target="https://login.consultant.ru/link/?req=doc&amp;base=LAW&amp;n=436926&amp;dst=100022" TargetMode="External"/><Relationship Id="rId37" Type="http://schemas.openxmlformats.org/officeDocument/2006/relationships/hyperlink" Target="https://login.consultant.ru/link/?req=doc&amp;base=LAW&amp;n=451143" TargetMode="External"/><Relationship Id="rId40" Type="http://schemas.openxmlformats.org/officeDocument/2006/relationships/hyperlink" Target="https://login.consultant.ru/link/?req=doc&amp;base=LAW&amp;n=451143&amp;dst=100380" TargetMode="External"/><Relationship Id="rId5" Type="http://schemas.openxmlformats.org/officeDocument/2006/relationships/hyperlink" Target="https://login.consultant.ru/link/?req=doc&amp;base=LAW&amp;n=463468&amp;dst=100153" TargetMode="External"/><Relationship Id="rId15" Type="http://schemas.openxmlformats.org/officeDocument/2006/relationships/hyperlink" Target="https://login.consultant.ru/link/?req=doc&amp;base=LAW&amp;n=410775" TargetMode="External"/><Relationship Id="rId23" Type="http://schemas.openxmlformats.org/officeDocument/2006/relationships/hyperlink" Target="https://login.consultant.ru/link/?req=doc&amp;base=LAW&amp;n=431014&amp;dst=100047" TargetMode="External"/><Relationship Id="rId28" Type="http://schemas.openxmlformats.org/officeDocument/2006/relationships/hyperlink" Target="https://login.consultant.ru/link/?req=doc&amp;base=LAW&amp;n=451143&amp;dst=124" TargetMode="External"/><Relationship Id="rId36" Type="http://schemas.openxmlformats.org/officeDocument/2006/relationships/hyperlink" Target="https://login.consultant.ru/link/?req=doc&amp;base=LAW&amp;n=451143" TargetMode="External"/><Relationship Id="rId10" Type="http://schemas.openxmlformats.org/officeDocument/2006/relationships/hyperlink" Target="https://login.consultant.ru/link/?req=doc&amp;base=LAW&amp;n=451143" TargetMode="External"/><Relationship Id="rId19" Type="http://schemas.openxmlformats.org/officeDocument/2006/relationships/hyperlink" Target="https://login.consultant.ru/link/?req=doc&amp;base=LAW&amp;n=451143&amp;dst=112" TargetMode="External"/><Relationship Id="rId31" Type="http://schemas.openxmlformats.org/officeDocument/2006/relationships/hyperlink" Target="https://login.consultant.ru/link/?req=doc&amp;base=LAW&amp;n=451143&amp;dst=100765" TargetMode="External"/><Relationship Id="rId4" Type="http://schemas.openxmlformats.org/officeDocument/2006/relationships/hyperlink" Target="https://login.consultant.ru/link/?req=doc&amp;base=LAW&amp;n=451143&amp;dst=100658" TargetMode="External"/><Relationship Id="rId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451143" TargetMode="External"/><Relationship Id="rId22" Type="http://schemas.openxmlformats.org/officeDocument/2006/relationships/hyperlink" Target="https://login.consultant.ru/link/?req=doc&amp;base=LAW&amp;n=451143&amp;dst=167" TargetMode="External"/><Relationship Id="rId27" Type="http://schemas.openxmlformats.org/officeDocument/2006/relationships/hyperlink" Target="https://login.consultant.ru/link/?req=doc&amp;base=LAW&amp;n=451143&amp;dst=100361" TargetMode="External"/><Relationship Id="rId30" Type="http://schemas.openxmlformats.org/officeDocument/2006/relationships/hyperlink" Target="https://login.consultant.ru/link/?req=doc&amp;base=LAW&amp;n=451143" TargetMode="External"/><Relationship Id="rId35" Type="http://schemas.openxmlformats.org/officeDocument/2006/relationships/hyperlink" Target="https://login.consultant.ru/link/?req=doc&amp;base=LAW&amp;n=451143&amp;dst=100285" TargetMode="External"/><Relationship Id="rId8" Type="http://schemas.openxmlformats.org/officeDocument/2006/relationships/hyperlink" Target="https://login.consultant.ru/link/?req=doc&amp;base=LAW&amp;n=451143&amp;dst=1006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6926&amp;dst=100022" TargetMode="External"/><Relationship Id="rId17" Type="http://schemas.openxmlformats.org/officeDocument/2006/relationships/hyperlink" Target="https://login.consultant.ru/link/?req=doc&amp;base=LAW&amp;n=385605" TargetMode="External"/><Relationship Id="rId25" Type="http://schemas.openxmlformats.org/officeDocument/2006/relationships/hyperlink" Target="https://login.consultant.ru/link/?req=doc&amp;base=LAW&amp;n=451143&amp;dst=100498" TargetMode="External"/><Relationship Id="rId33" Type="http://schemas.openxmlformats.org/officeDocument/2006/relationships/hyperlink" Target="https://login.consultant.ru/link/?req=doc&amp;base=LAW&amp;n=451143&amp;dst=100383" TargetMode="External"/><Relationship Id="rId38" Type="http://schemas.openxmlformats.org/officeDocument/2006/relationships/hyperlink" Target="https://login.consultant.ru/link/?req=doc&amp;base=LAW&amp;n=408455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4751</Words>
  <Characters>27086</Characters>
  <Application>Microsoft Office Word</Application>
  <DocSecurity>0</DocSecurity>
  <Lines>225</Lines>
  <Paragraphs>63</Paragraphs>
  <ScaleCrop>false</ScaleCrop>
  <Company/>
  <LinksUpToDate>false</LinksUpToDate>
  <CharactersWithSpaces>31774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2024-03-25T08:54:00Z</dcterms:created>
  <dcterms:modified xsi:type="dcterms:W3CDTF">2024-03-25T08:56:00Z</dcterms:modified>
</cp:coreProperties>
</file>