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EA0BA8" w:rsidTr="00A82F83">
        <w:tc>
          <w:tcPr>
            <w:tcW w:w="5211" w:type="dxa"/>
          </w:tcPr>
          <w:p w:rsidR="00EA0BA8" w:rsidRDefault="004B56C9" w:rsidP="004B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B56C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253" w:type="dxa"/>
            <w:shd w:val="clear" w:color="auto" w:fill="auto"/>
          </w:tcPr>
          <w:p w:rsidR="00EA0BA8" w:rsidRPr="00A82F83" w:rsidRDefault="00EA0BA8" w:rsidP="0026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8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82F83" w:rsidRPr="00A82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BA8" w:rsidTr="00A82F83">
        <w:tc>
          <w:tcPr>
            <w:tcW w:w="5211" w:type="dxa"/>
          </w:tcPr>
          <w:p w:rsidR="00EA0BA8" w:rsidRDefault="00EA0BA8" w:rsidP="004B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BA8" w:rsidRPr="00A82F83" w:rsidRDefault="00EA0BA8" w:rsidP="00EA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83">
              <w:rPr>
                <w:rFonts w:ascii="Times New Roman" w:hAnsi="Times New Roman" w:cs="Times New Roman"/>
                <w:sz w:val="28"/>
                <w:szCs w:val="28"/>
              </w:rPr>
              <w:t>к Дополнительному соглашению</w:t>
            </w:r>
          </w:p>
        </w:tc>
      </w:tr>
      <w:tr w:rsidR="00EA0BA8" w:rsidTr="00A82F83">
        <w:tc>
          <w:tcPr>
            <w:tcW w:w="5211" w:type="dxa"/>
          </w:tcPr>
          <w:p w:rsidR="00EA0BA8" w:rsidRDefault="00EA0BA8" w:rsidP="004B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BA8" w:rsidRPr="00A82F83" w:rsidRDefault="00C54C10" w:rsidP="0090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83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9076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2F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48A6" w:rsidRPr="00A8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82F8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A0BA8" w:rsidTr="00A82F83">
        <w:tc>
          <w:tcPr>
            <w:tcW w:w="5211" w:type="dxa"/>
          </w:tcPr>
          <w:p w:rsidR="00EA0BA8" w:rsidRDefault="00EA0BA8" w:rsidP="004B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BA8" w:rsidRPr="00A82F83" w:rsidRDefault="00EA0BA8" w:rsidP="00EA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A8" w:rsidTr="00A82F83">
        <w:tc>
          <w:tcPr>
            <w:tcW w:w="5211" w:type="dxa"/>
          </w:tcPr>
          <w:p w:rsidR="00EA0BA8" w:rsidRDefault="00EA0BA8" w:rsidP="004B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BA8" w:rsidRPr="00A82F83" w:rsidRDefault="00EA0BA8" w:rsidP="00EA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83">
              <w:rPr>
                <w:rFonts w:ascii="Times New Roman" w:hAnsi="Times New Roman" w:cs="Times New Roman"/>
                <w:sz w:val="28"/>
                <w:szCs w:val="28"/>
              </w:rPr>
              <w:t>Приложение № 25</w:t>
            </w:r>
          </w:p>
        </w:tc>
      </w:tr>
      <w:tr w:rsidR="00EA0BA8" w:rsidTr="00A82F83">
        <w:tc>
          <w:tcPr>
            <w:tcW w:w="5211" w:type="dxa"/>
          </w:tcPr>
          <w:p w:rsidR="00EA0BA8" w:rsidRDefault="00EA0BA8" w:rsidP="004B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BA8" w:rsidRPr="00A82F83" w:rsidRDefault="00EA0BA8" w:rsidP="00EA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83">
              <w:rPr>
                <w:rFonts w:ascii="Times New Roman" w:hAnsi="Times New Roman" w:cs="Times New Roman"/>
                <w:sz w:val="28"/>
                <w:szCs w:val="28"/>
              </w:rPr>
              <w:t>к тарифному соглашению</w:t>
            </w:r>
          </w:p>
        </w:tc>
      </w:tr>
      <w:tr w:rsidR="00EA0BA8" w:rsidTr="00A82F83">
        <w:tc>
          <w:tcPr>
            <w:tcW w:w="5211" w:type="dxa"/>
          </w:tcPr>
          <w:p w:rsidR="00EA0BA8" w:rsidRDefault="00EA0BA8" w:rsidP="004B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BA8" w:rsidRPr="00A82F83" w:rsidRDefault="00EA0BA8" w:rsidP="00EA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83">
              <w:rPr>
                <w:rFonts w:ascii="Times New Roman" w:hAnsi="Times New Roman" w:cs="Times New Roman"/>
                <w:sz w:val="28"/>
                <w:szCs w:val="28"/>
              </w:rPr>
              <w:t>от 27.01.2020 года</w:t>
            </w:r>
          </w:p>
        </w:tc>
      </w:tr>
      <w:tr w:rsidR="00EA0BA8" w:rsidTr="00A82F83">
        <w:tc>
          <w:tcPr>
            <w:tcW w:w="5211" w:type="dxa"/>
          </w:tcPr>
          <w:p w:rsidR="00EA0BA8" w:rsidRDefault="00EA0BA8" w:rsidP="004B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A0BA8" w:rsidRPr="00A82F83" w:rsidRDefault="00EA0BA8" w:rsidP="00907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83">
              <w:rPr>
                <w:rFonts w:ascii="Times New Roman" w:hAnsi="Times New Roman" w:cs="Times New Roman"/>
                <w:sz w:val="28"/>
                <w:szCs w:val="28"/>
              </w:rPr>
              <w:t>в редакции от</w:t>
            </w:r>
            <w:r w:rsidR="00C54C10" w:rsidRPr="00A82F8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076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C54C10" w:rsidRPr="00A82F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48A6" w:rsidRPr="00A8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54C10" w:rsidRPr="00A82F8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EA0BA8" w:rsidRDefault="004B56C9" w:rsidP="004B5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6C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E1D4C">
        <w:rPr>
          <w:rFonts w:ascii="Times New Roman" w:hAnsi="Times New Roman" w:cs="Times New Roman"/>
          <w:sz w:val="28"/>
          <w:szCs w:val="28"/>
        </w:rPr>
        <w:t xml:space="preserve">     </w:t>
      </w:r>
      <w:r w:rsidRPr="004B56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08DF" w:rsidRDefault="002908DF" w:rsidP="00290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C9">
        <w:rPr>
          <w:rFonts w:ascii="Times New Roman" w:hAnsi="Times New Roman" w:cs="Times New Roman"/>
          <w:b/>
          <w:sz w:val="28"/>
          <w:szCs w:val="28"/>
        </w:rPr>
        <w:t>Перечень КСГ дневного стационара, к которым применяется понижающий управленческий коэффициент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1182"/>
        <w:gridCol w:w="7055"/>
        <w:gridCol w:w="1020"/>
      </w:tblGrid>
      <w:tr w:rsidR="004B56C9" w:rsidRPr="00F61100" w:rsidTr="002E1D4C">
        <w:trPr>
          <w:trHeight w:val="300"/>
          <w:tblHeader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C9" w:rsidRPr="00F61100" w:rsidRDefault="004B56C9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C9" w:rsidRPr="00F61100" w:rsidRDefault="004B56C9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КСГ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C9" w:rsidRPr="00F61100" w:rsidRDefault="004B56C9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КУ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ds02.001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Осложнения беременности, родов, послеродового периода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ds02.002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 женских половых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ds02.003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женских половых органах (уровень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ds02.004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женских половых органах (уровень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ds02.006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ds02.007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Аборт медикаментозный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ds03.001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ds04.001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 органов пищеварения, взрослые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ds05.001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 крови (уровень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ds05.002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 крови (уровень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ds05.005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ds06.001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Дерматозы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ds07.001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 системы кровообращения, дети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ds09.001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мужских половых органах, дети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ds09.002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почке и мочевыделительной системе, дети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ds10.001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по поводу грыж, дети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ds11.001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Сахарный диабет, дети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ds11.002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Другие болезни эндокринной системы, дети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ds12.001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Вирусный гепатит B хронический, лекарственная терапия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ds12.010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Лечение хронического вирусного гепатита C (уровень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ds12.005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Другие вирусные гепатиты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ds12.006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Инфекционные и паразитарные болезни, взрослые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ds12.007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Инфекционные и паразитарные болезни, дети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ds12.008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Респираторные инфекции верхних дыхательных путей, взрослые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ds12.009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Респираторные инфекции верхних дыхательных путей, дети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ds13.001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 системы кровообращения, взрослые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ds13.002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 системы кровообращения с применением инвазивных методов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9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ds13.003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наследственных атерогенных нарушений липидного обмена с применением методов </w:t>
            </w:r>
            <w:proofErr w:type="spell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афереза</w:t>
            </w:r>
            <w:proofErr w:type="spell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 (липидная фильтрация, </w:t>
            </w:r>
            <w:proofErr w:type="spell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афинная</w:t>
            </w:r>
            <w:proofErr w:type="spell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иммуносорбция</w:t>
            </w:r>
            <w:proofErr w:type="spell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 липопротеидов) в случае отсутствия эффективности базисной терапии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ds14.001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кишечнике и анальной области (уровень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ds14.002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кишечнике и анальной области (уровень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ds15.001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 нервной системы, хромосомные аномалии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ds15.002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ботулотоксина</w:t>
            </w:r>
            <w:proofErr w:type="spell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 (уровень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ds15.003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ботулотоксина</w:t>
            </w:r>
            <w:proofErr w:type="spell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 (уровень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ds16.001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ds16.002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периферической нервной системе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ds17.001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Нарушения, возникшие в перинатальном периоде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ds18.001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Гломерулярные</w:t>
            </w:r>
            <w:proofErr w:type="spell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болезни, почечная недостаточность (без диализа)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ds18.002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Лекарственная терапия у пациентов, получающих диализ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ds18.003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Формирование, имплантация, удаление, смена доступа для диализа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ds18.004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Другие болезни почек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ds20.001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 уха, горла, носа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ds20.002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ds20.003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ds20.004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ds20.005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ds20.006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Замена речевого процессора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ds21.001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 и травмы глаза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ds21.002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органе зрения (уровень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ds21.003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органе зрения (уровень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ds21.004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органе зрения (уровень 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ds21.005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органе зрения (уровень 4)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ds21.006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органе зрения (уровень 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ds22.001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Системные поражения соединительной ткани, </w:t>
            </w:r>
            <w:proofErr w:type="spell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артропатии</w:t>
            </w:r>
            <w:proofErr w:type="spell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спондилопатии</w:t>
            </w:r>
            <w:proofErr w:type="spell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, дети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ds22.002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 органов пищеварения, дети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ds23.001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 органов дыхания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ds24.001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Системные поражения соединительной ткани, </w:t>
            </w:r>
            <w:proofErr w:type="spell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артропатии</w:t>
            </w:r>
            <w:proofErr w:type="spell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спондилопатии</w:t>
            </w:r>
            <w:proofErr w:type="spell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, взрослые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ds25.002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сосудах (уровень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ds25.003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сосудах (уровень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ds26.001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ds27.001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Отравления и другие воздействия внешних причин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ds28.001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ds29.001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костно-мышечной системе и суставах (уровень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ds29.002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костно-мышечной системе и суставах (уровень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ds29.003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костно-мышечной системе и суставах (уровень 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ds29.004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ds30.001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ds30.002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мужских половых органах, взрослые (уровень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ds30.003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мужских половых органах, взрослые (уровень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ds30.004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ds30.005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ds30.006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ds31.001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Болезни, новообразования молочной железы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ds31.002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ds31.003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ds31.004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ds31.005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органах кроветворения и иммунной системы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ds31.006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молочной железе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ds32.001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ds32.002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ds32.003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по поводу грыж, взрослые (уровень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ds32.004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по поводу грыж, взрослые (уровень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ds32.005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по поводу грыж, взрослые (уровень 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ds32.006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желчном пузыре и желчевыводящих путях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ds32.007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Другие операции на органах брюшной полости (уровень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ds32.008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Другие операции на органах брюшной полости (уровень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ds33.001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Ожоги и отморожения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ds34.001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ds34.002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органах полости рта (уровень 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ds34.003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Операции на органах полости рта (уровень 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ds35.001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Сахарный диабет, взрослые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9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ds35.002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Другие болезни эндокринной системы, новообразования эндокринных желез доброкачественные, </w:t>
            </w:r>
            <w:proofErr w:type="spell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situ</w:t>
            </w:r>
            <w:proofErr w:type="spell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ds35.003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Кистозный фиброз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ds35.004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ds36.001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Комплексное лечение с применением препаратов иммуноглобулина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ds36.002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2648A6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8A6">
              <w:rPr>
                <w:rFonts w:ascii="Times New Roman" w:eastAsia="Times New Roman" w:hAnsi="Times New Roman" w:cs="Times New Roman"/>
                <w:lang w:eastAsia="ru-RU"/>
              </w:rPr>
              <w:t>ds36.003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2648A6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8A6">
              <w:rPr>
                <w:rFonts w:ascii="Times New Roman" w:eastAsia="Times New Roman" w:hAnsi="Times New Roman" w:cs="Times New Roman"/>
                <w:lang w:eastAsia="ru-RU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4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8A6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ds36.004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A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ds36.005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Отторжение, отмирание трансплантата органов и тканей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A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2648A6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08DF" w:rsidRPr="002648A6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48A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ds36.006</w:t>
            </w:r>
            <w:r w:rsidR="002648A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.1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908DF" w:rsidRPr="002648A6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48A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08DF" w:rsidRPr="002648A6" w:rsidRDefault="002908DF" w:rsidP="00A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48A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0,8</w:t>
            </w:r>
          </w:p>
        </w:tc>
      </w:tr>
      <w:tr w:rsidR="002648A6" w:rsidRPr="002648A6" w:rsidTr="002648A6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648A6" w:rsidRPr="002648A6" w:rsidRDefault="002648A6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48A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ds36.006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.2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648A6" w:rsidRPr="002648A6" w:rsidRDefault="002648A6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48A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Злокачественное новообразование без специального противоопухолевого лечения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Премедикация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постмедикация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при введении противоопухолевого препарата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648A6" w:rsidRPr="002648A6" w:rsidRDefault="002648A6" w:rsidP="00A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ds37.001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A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ds37.002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A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ds37.003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A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ds37.004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A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ds37.005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Медицинская</w:t>
            </w:r>
            <w:proofErr w:type="gram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кардиореабилитация</w:t>
            </w:r>
            <w:proofErr w:type="spell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 (2 балла по ШРМ)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A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ds37.006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Медицинская</w:t>
            </w:r>
            <w:proofErr w:type="gram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кардиореабилитация</w:t>
            </w:r>
            <w:proofErr w:type="spell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 (3 балла по ШРМ)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A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ds37.007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A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ds37.008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A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ds37.009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A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ds37.010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кохлеарной</w:t>
            </w:r>
            <w:proofErr w:type="spellEnd"/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 xml:space="preserve"> имплантации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A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ds37.011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A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E39F0" w:rsidRPr="00F61100" w:rsidTr="004B56C9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ds37.012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8DF" w:rsidRPr="00F61100" w:rsidRDefault="002908DF" w:rsidP="00290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DF" w:rsidRPr="00F61100" w:rsidRDefault="002908DF" w:rsidP="00A8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10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</w:tbl>
    <w:p w:rsidR="005D2E12" w:rsidRPr="004B56C9" w:rsidRDefault="005D2E12">
      <w:pPr>
        <w:rPr>
          <w:rFonts w:ascii="Times New Roman" w:hAnsi="Times New Roman" w:cs="Times New Roman"/>
        </w:rPr>
      </w:pPr>
    </w:p>
    <w:sectPr w:rsidR="005D2E12" w:rsidRPr="004B56C9" w:rsidSect="004B56C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DF"/>
    <w:rsid w:val="00182DBC"/>
    <w:rsid w:val="002648A6"/>
    <w:rsid w:val="002908DF"/>
    <w:rsid w:val="002B1C77"/>
    <w:rsid w:val="002E1D4C"/>
    <w:rsid w:val="004B56C9"/>
    <w:rsid w:val="005D2E12"/>
    <w:rsid w:val="00616E8A"/>
    <w:rsid w:val="00765AD1"/>
    <w:rsid w:val="0077342C"/>
    <w:rsid w:val="008E39F0"/>
    <w:rsid w:val="009076E0"/>
    <w:rsid w:val="00A1045F"/>
    <w:rsid w:val="00A82F83"/>
    <w:rsid w:val="00C54C10"/>
    <w:rsid w:val="00EA0BA8"/>
    <w:rsid w:val="00F14F09"/>
    <w:rsid w:val="00F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A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A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Н.А.Пачезерцева</dc:creator>
  <cp:lastModifiedBy>Светлана В. Малашенко</cp:lastModifiedBy>
  <cp:revision>3</cp:revision>
  <cp:lastPrinted>2020-09-23T11:17:00Z</cp:lastPrinted>
  <dcterms:created xsi:type="dcterms:W3CDTF">2020-09-24T08:56:00Z</dcterms:created>
  <dcterms:modified xsi:type="dcterms:W3CDTF">2020-09-30T09:45:00Z</dcterms:modified>
</cp:coreProperties>
</file>